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7C" w:rsidRPr="00523EB4" w:rsidRDefault="004A2D7C" w:rsidP="007A5414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Helvetica" w:eastAsia="Times New Roman" w:hAnsi="Helvetica" w:cs="Helvetica"/>
          <w:b/>
          <w:color w:val="56585F"/>
          <w:sz w:val="28"/>
          <w:szCs w:val="28"/>
          <w:u w:val="single"/>
          <w:lang w:eastAsia="el-GR"/>
        </w:rPr>
      </w:pPr>
      <w:r w:rsidRPr="00523EB4">
        <w:rPr>
          <w:rFonts w:ascii="Helvetica" w:eastAsia="Times New Roman" w:hAnsi="Helvetica" w:cs="Helvetica"/>
          <w:b/>
          <w:color w:val="56585F"/>
          <w:sz w:val="28"/>
          <w:szCs w:val="28"/>
          <w:u w:val="single"/>
          <w:lang w:eastAsia="el-GR"/>
        </w:rPr>
        <w:t xml:space="preserve">Ψήφισμα για τον θάνατο του Θεόδωρου Νιτσιάκου – Συντοπίτη μας και σπουδαίου </w:t>
      </w:r>
      <w:r w:rsidR="003063D3" w:rsidRPr="00523EB4">
        <w:rPr>
          <w:rFonts w:ascii="Helvetica" w:eastAsia="Times New Roman" w:hAnsi="Helvetica" w:cs="Helvetica"/>
          <w:b/>
          <w:color w:val="56585F"/>
          <w:sz w:val="28"/>
          <w:szCs w:val="28"/>
          <w:u w:val="single"/>
          <w:lang w:eastAsia="el-GR"/>
        </w:rPr>
        <w:t xml:space="preserve">ανθρώπου που ανέδειξε η </w:t>
      </w:r>
      <w:r w:rsidRPr="00523EB4">
        <w:rPr>
          <w:rFonts w:ascii="Helvetica" w:eastAsia="Times New Roman" w:hAnsi="Helvetica" w:cs="Helvetica"/>
          <w:b/>
          <w:color w:val="56585F"/>
          <w:sz w:val="28"/>
          <w:szCs w:val="28"/>
          <w:u w:val="single"/>
          <w:lang w:eastAsia="el-GR"/>
        </w:rPr>
        <w:t xml:space="preserve">περιοχής μας.  </w:t>
      </w:r>
    </w:p>
    <w:p w:rsidR="007A5414" w:rsidRPr="00523EB4" w:rsidRDefault="007A5414" w:rsidP="007A5414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Helvetica" w:eastAsia="Times New Roman" w:hAnsi="Helvetica" w:cs="Helvetica"/>
          <w:b/>
          <w:color w:val="56585F"/>
          <w:sz w:val="28"/>
          <w:szCs w:val="28"/>
          <w:lang w:eastAsia="el-GR"/>
        </w:rPr>
      </w:pPr>
    </w:p>
    <w:p w:rsidR="004A2D7C" w:rsidRPr="00523EB4" w:rsidRDefault="004A2D7C" w:rsidP="007A5414">
      <w:pPr>
        <w:shd w:val="clear" w:color="auto" w:fill="FFFFFF"/>
        <w:spacing w:after="0" w:line="300" w:lineRule="exact"/>
        <w:ind w:right="1123" w:firstLine="720"/>
        <w:jc w:val="both"/>
        <w:outlineLvl w:val="1"/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</w:pPr>
      <w:r w:rsidRPr="00523EB4">
        <w:rPr>
          <w:rFonts w:ascii="Helvetica" w:eastAsia="Times New Roman" w:hAnsi="Helvetica" w:cs="Helvetica"/>
          <w:color w:val="56585F"/>
          <w:sz w:val="28"/>
          <w:szCs w:val="28"/>
          <w:lang w:eastAsia="el-GR"/>
        </w:rPr>
        <w:t xml:space="preserve">Σε δημόσια κατεπείγουσα </w:t>
      </w:r>
      <w:r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>συνεδρίαση του </w:t>
      </w:r>
      <w:r w:rsidRPr="00523EB4">
        <w:rPr>
          <w:rFonts w:ascii="Helvetica" w:eastAsia="Times New Roman" w:hAnsi="Helvetica" w:cs="Helvetica"/>
          <w:b/>
          <w:bCs/>
          <w:color w:val="303A54"/>
          <w:sz w:val="28"/>
          <w:szCs w:val="28"/>
          <w:lang w:eastAsia="el-GR"/>
        </w:rPr>
        <w:t>Δημοτικού Συμβουλίου</w:t>
      </w:r>
      <w:r w:rsidR="007A5414" w:rsidRPr="00523EB4">
        <w:rPr>
          <w:rFonts w:ascii="Helvetica" w:eastAsia="Times New Roman" w:hAnsi="Helvetica" w:cs="Helvetica"/>
          <w:b/>
          <w:bCs/>
          <w:color w:val="303A54"/>
          <w:sz w:val="28"/>
          <w:szCs w:val="28"/>
          <w:lang w:eastAsia="el-GR"/>
        </w:rPr>
        <w:t xml:space="preserve"> Κόνιτσας</w:t>
      </w:r>
      <w:r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>, που πραγματοποιήθηκε σήμερα, Σάββατο 11 Ιανουαρίου 2020 και ώρα 11:00 με θέμα την έκδοση ψηφίσματος για το θάνατο του Θεόδωρου Νιτσιάκου, το Δημοτικό Συμβούλιο ενέκρινε ομόφωνα την έκδοση του παρακάτω ψηφίσματος</w:t>
      </w:r>
      <w:r w:rsidR="007A5414"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>:</w:t>
      </w:r>
    </w:p>
    <w:p w:rsidR="007A5414" w:rsidRPr="00523EB4" w:rsidRDefault="007A5414" w:rsidP="007A5414">
      <w:pPr>
        <w:shd w:val="clear" w:color="auto" w:fill="FFFFFF"/>
        <w:spacing w:after="0" w:line="300" w:lineRule="exact"/>
        <w:ind w:right="1123"/>
        <w:jc w:val="center"/>
        <w:outlineLvl w:val="1"/>
        <w:rPr>
          <w:rFonts w:ascii="Helvetica" w:eastAsia="Times New Roman" w:hAnsi="Helvetica" w:cs="Helvetica"/>
          <w:b/>
          <w:color w:val="303A54"/>
          <w:sz w:val="28"/>
          <w:szCs w:val="28"/>
          <w:lang w:eastAsia="el-GR"/>
        </w:rPr>
      </w:pPr>
      <w:r w:rsidRPr="00523EB4">
        <w:rPr>
          <w:rFonts w:ascii="Helvetica" w:eastAsia="Times New Roman" w:hAnsi="Helvetica" w:cs="Helvetica"/>
          <w:b/>
          <w:color w:val="303A54"/>
          <w:sz w:val="28"/>
          <w:szCs w:val="28"/>
          <w:lang w:eastAsia="el-GR"/>
        </w:rPr>
        <w:t>ΦΗΦΙΣΜΑ:</w:t>
      </w:r>
    </w:p>
    <w:p w:rsidR="00030F64" w:rsidRPr="00523EB4" w:rsidRDefault="004A2D7C" w:rsidP="007A5414">
      <w:pPr>
        <w:shd w:val="clear" w:color="auto" w:fill="FFFFFF"/>
        <w:spacing w:after="0" w:line="300" w:lineRule="exact"/>
        <w:ind w:right="1123" w:firstLine="720"/>
        <w:jc w:val="both"/>
        <w:outlineLvl w:val="1"/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</w:pPr>
      <w:r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 xml:space="preserve">Η είδηση του θανάτου του επιχειρηματία Θεόδωρου </w:t>
      </w:r>
      <w:r w:rsidR="007A5414"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 xml:space="preserve">Νιτσιάκου προκάλεσε θλίψη στην τοπική κοινωνία </w:t>
      </w:r>
      <w:r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 xml:space="preserve">του Δήμου Κόνιτσας. Ο Θεόδωρος Νιτσιάκος υπήρξε </w:t>
      </w:r>
      <w:r w:rsidR="007A5414"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 xml:space="preserve">σπουδαίος επιχειρηματίας </w:t>
      </w:r>
      <w:r w:rsidR="00030F64"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>με πλούσια κοινωνική – ανθρωπιστική – οικονομική προσφορά</w:t>
      </w:r>
      <w:r w:rsidR="007A5414"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 xml:space="preserve">. </w:t>
      </w:r>
      <w:r w:rsidR="00030F64"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 xml:space="preserve"> </w:t>
      </w:r>
    </w:p>
    <w:p w:rsidR="004A2D7C" w:rsidRPr="00523EB4" w:rsidRDefault="004A2D7C" w:rsidP="007A5414">
      <w:pPr>
        <w:shd w:val="clear" w:color="auto" w:fill="FFFFFF"/>
        <w:spacing w:after="0" w:line="300" w:lineRule="exact"/>
        <w:ind w:right="1123" w:firstLine="720"/>
        <w:jc w:val="both"/>
        <w:outlineLvl w:val="1"/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</w:pPr>
      <w:r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>Με αφορμή την αναγγελία του θανάτου</w:t>
      </w:r>
      <w:r w:rsidR="007A5414"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 xml:space="preserve"> του,</w:t>
      </w:r>
      <w:r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 xml:space="preserve"> το Δημοτικό Συμβούλιο Κόνιτσας προκειμένου να αποτίσει φόρο τιμής στον </w:t>
      </w:r>
      <w:r w:rsidR="003063D3"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>εκλιπόντα και να αποδώσει τη</w:t>
      </w:r>
      <w:r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 xml:space="preserve"> δέουσα τιμή αποφασίζει ομόφωνα: </w:t>
      </w:r>
    </w:p>
    <w:p w:rsidR="007A5414" w:rsidRPr="00523EB4" w:rsidRDefault="007A5414" w:rsidP="007A5414">
      <w:pPr>
        <w:shd w:val="clear" w:color="auto" w:fill="FFFFFF"/>
        <w:spacing w:after="0" w:line="300" w:lineRule="exact"/>
        <w:ind w:right="1123" w:firstLine="720"/>
        <w:jc w:val="both"/>
        <w:outlineLvl w:val="1"/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</w:pPr>
    </w:p>
    <w:p w:rsidR="004A2D7C" w:rsidRPr="00523EB4" w:rsidRDefault="007A5414" w:rsidP="007A5414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</w:pPr>
      <w:r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>-</w:t>
      </w:r>
      <w:r w:rsidR="004A2D7C"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>Να εκφράσει τα ειλικρινή συλλυπητήρια του στα μέλη της οικογένειας του εκλιπόντος</w:t>
      </w:r>
      <w:r w:rsidR="007F0AA0"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>.</w:t>
      </w:r>
    </w:p>
    <w:p w:rsidR="007F0AA0" w:rsidRPr="00523EB4" w:rsidRDefault="007A5414" w:rsidP="007A5414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</w:pPr>
      <w:r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>-</w:t>
      </w:r>
      <w:r w:rsidR="007F0AA0"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 xml:space="preserve">Να παραστεί </w:t>
      </w:r>
      <w:r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 xml:space="preserve">ο Δήμαρχος και </w:t>
      </w:r>
      <w:r w:rsidR="007F0AA0"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 xml:space="preserve">σύσσωμο το Δημοτικό Συμβούλιο στην εξόδιο ακολουθία. </w:t>
      </w:r>
    </w:p>
    <w:p w:rsidR="007F0AA0" w:rsidRPr="00523EB4" w:rsidRDefault="007A5414" w:rsidP="007A5414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</w:pPr>
      <w:r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>-Να εναποθέσει στέφανο στη μνήμη του εκλιπόντος και</w:t>
      </w:r>
      <w:r w:rsidR="007F0AA0"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 xml:space="preserve"> να δοθεί χρηματικό ποσό στο Εκκλησιαστικό Γηροκομείο της </w:t>
      </w:r>
      <w:r w:rsidR="00030F64"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 xml:space="preserve">Ιεράς Μητρόπολης </w:t>
      </w:r>
      <w:r w:rsidR="007F0AA0"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>Κόνιτσας «Η Θεοτόκος»</w:t>
      </w:r>
      <w:r w:rsidR="00030F64"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 xml:space="preserve">. </w:t>
      </w:r>
    </w:p>
    <w:p w:rsidR="00030F64" w:rsidRDefault="007A5414" w:rsidP="007A5414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</w:pPr>
      <w:r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>-</w:t>
      </w:r>
      <w:r w:rsidR="00030F64"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 xml:space="preserve">Να αναρτηθεί το παρόν ψήφισμα στην ιστοσελίδα του Δήμου Κόνιτσας και να δημοσιευθεί στον έντυπο και ηλεκτρονικό τύπο. </w:t>
      </w:r>
    </w:p>
    <w:p w:rsidR="00523EB4" w:rsidRDefault="00523EB4" w:rsidP="007A5414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</w:pPr>
      <w:r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 xml:space="preserve">-Το παρόν ψήφισμα να αναγνωσθεί κατά την εξόδιο ακολουθία του εκλιπόντος. </w:t>
      </w:r>
      <w:bookmarkStart w:id="0" w:name="_GoBack"/>
      <w:bookmarkEnd w:id="0"/>
    </w:p>
    <w:p w:rsidR="00523EB4" w:rsidRPr="00523EB4" w:rsidRDefault="00523EB4" w:rsidP="007A5414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</w:pPr>
    </w:p>
    <w:p w:rsidR="007A5414" w:rsidRPr="00523EB4" w:rsidRDefault="007A5414" w:rsidP="007A5414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</w:pPr>
    </w:p>
    <w:p w:rsidR="007A5414" w:rsidRPr="00523EB4" w:rsidRDefault="007A5414" w:rsidP="007A5414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</w:pPr>
    </w:p>
    <w:p w:rsidR="00030F64" w:rsidRPr="00523EB4" w:rsidRDefault="00030F64" w:rsidP="007A5414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</w:pPr>
      <w:r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 xml:space="preserve">Ο Δήμαρχος Κόνιτσας Νικόλαος Εξάρχου </w:t>
      </w:r>
    </w:p>
    <w:p w:rsidR="00030F64" w:rsidRPr="00523EB4" w:rsidRDefault="00030F64" w:rsidP="007A5414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</w:pPr>
      <w:r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 xml:space="preserve">Ο Πρόεδρος του Δημοτικού Συμβουλίου Δημήτριος Νιτσιάκος </w:t>
      </w:r>
    </w:p>
    <w:p w:rsidR="00030F64" w:rsidRPr="00523EB4" w:rsidRDefault="00030F64" w:rsidP="007A5414">
      <w:pPr>
        <w:shd w:val="clear" w:color="auto" w:fill="FFFFFF"/>
        <w:spacing w:after="0" w:line="300" w:lineRule="exact"/>
        <w:ind w:right="1123"/>
        <w:jc w:val="both"/>
        <w:outlineLvl w:val="1"/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</w:pPr>
      <w:r w:rsidRPr="00523EB4">
        <w:rPr>
          <w:rFonts w:ascii="Helvetica" w:eastAsia="Times New Roman" w:hAnsi="Helvetica" w:cs="Helvetica"/>
          <w:color w:val="303A54"/>
          <w:sz w:val="28"/>
          <w:szCs w:val="28"/>
          <w:lang w:eastAsia="el-GR"/>
        </w:rPr>
        <w:t xml:space="preserve">Τα μέλη του Δημοτικού Συμβουλίου </w:t>
      </w:r>
    </w:p>
    <w:p w:rsidR="004A2D7C" w:rsidRDefault="004A2D7C" w:rsidP="007A5414">
      <w:pPr>
        <w:shd w:val="clear" w:color="auto" w:fill="FFFFFF"/>
        <w:spacing w:after="225" w:line="600" w:lineRule="atLeast"/>
        <w:ind w:right="1125"/>
        <w:jc w:val="both"/>
        <w:outlineLvl w:val="1"/>
        <w:rPr>
          <w:rFonts w:ascii="Helvetica" w:eastAsia="Times New Roman" w:hAnsi="Helvetica" w:cs="Helvetica"/>
          <w:color w:val="303A54"/>
          <w:sz w:val="21"/>
          <w:szCs w:val="21"/>
          <w:lang w:eastAsia="el-GR"/>
        </w:rPr>
      </w:pPr>
    </w:p>
    <w:p w:rsidR="004A2D7C" w:rsidRDefault="004A2D7C" w:rsidP="004A2D7C">
      <w:pPr>
        <w:shd w:val="clear" w:color="auto" w:fill="FFFFFF"/>
        <w:spacing w:after="225" w:line="600" w:lineRule="atLeast"/>
        <w:ind w:right="1125"/>
        <w:outlineLvl w:val="1"/>
        <w:rPr>
          <w:rFonts w:ascii="Helvetica" w:eastAsia="Times New Roman" w:hAnsi="Helvetica" w:cs="Helvetica"/>
          <w:color w:val="303A54"/>
          <w:sz w:val="21"/>
          <w:szCs w:val="21"/>
          <w:lang w:eastAsia="el-GR"/>
        </w:rPr>
      </w:pPr>
      <w:r>
        <w:rPr>
          <w:rFonts w:ascii="Helvetica" w:eastAsia="Times New Roman" w:hAnsi="Helvetica" w:cs="Helvetica"/>
          <w:color w:val="303A54"/>
          <w:sz w:val="21"/>
          <w:szCs w:val="21"/>
          <w:lang w:eastAsia="el-GR"/>
        </w:rPr>
        <w:t xml:space="preserve"> </w:t>
      </w:r>
    </w:p>
    <w:p w:rsidR="004A2D7C" w:rsidRDefault="004A2D7C" w:rsidP="004A2D7C">
      <w:pPr>
        <w:shd w:val="clear" w:color="auto" w:fill="FFFFFF"/>
        <w:spacing w:after="225" w:line="600" w:lineRule="atLeast"/>
        <w:ind w:right="1125"/>
        <w:outlineLvl w:val="1"/>
        <w:rPr>
          <w:rFonts w:ascii="Helvetica" w:eastAsia="Times New Roman" w:hAnsi="Helvetica" w:cs="Helvetica"/>
          <w:color w:val="303A54"/>
          <w:sz w:val="21"/>
          <w:szCs w:val="21"/>
          <w:lang w:eastAsia="el-GR"/>
        </w:rPr>
      </w:pPr>
    </w:p>
    <w:p w:rsidR="004A2D7C" w:rsidRDefault="004A2D7C" w:rsidP="004A2D7C">
      <w:pPr>
        <w:shd w:val="clear" w:color="auto" w:fill="FFFFFF"/>
        <w:spacing w:after="225" w:line="600" w:lineRule="atLeast"/>
        <w:ind w:right="1125"/>
        <w:outlineLvl w:val="1"/>
        <w:rPr>
          <w:rFonts w:ascii="Helvetica" w:eastAsia="Times New Roman" w:hAnsi="Helvetica" w:cs="Helvetica"/>
          <w:color w:val="303A54"/>
          <w:sz w:val="21"/>
          <w:szCs w:val="21"/>
          <w:lang w:eastAsia="el-GR"/>
        </w:rPr>
      </w:pPr>
    </w:p>
    <w:p w:rsidR="004A2D7C" w:rsidRDefault="004A2D7C" w:rsidP="004A2D7C">
      <w:pPr>
        <w:shd w:val="clear" w:color="auto" w:fill="FFFFFF"/>
        <w:spacing w:after="225" w:line="600" w:lineRule="atLeast"/>
        <w:ind w:right="1125"/>
        <w:outlineLvl w:val="1"/>
        <w:rPr>
          <w:rFonts w:ascii="Helvetica" w:eastAsia="Times New Roman" w:hAnsi="Helvetica" w:cs="Helvetica"/>
          <w:color w:val="56585F"/>
          <w:sz w:val="36"/>
          <w:szCs w:val="36"/>
          <w:lang w:eastAsia="el-GR"/>
        </w:rPr>
      </w:pPr>
    </w:p>
    <w:p w:rsidR="004A2D7C" w:rsidRDefault="004A2D7C" w:rsidP="004A2D7C">
      <w:pPr>
        <w:shd w:val="clear" w:color="auto" w:fill="FFFFFF"/>
        <w:spacing w:after="225" w:line="600" w:lineRule="atLeast"/>
        <w:ind w:right="1125"/>
        <w:outlineLvl w:val="1"/>
        <w:rPr>
          <w:rFonts w:ascii="Helvetica" w:eastAsia="Times New Roman" w:hAnsi="Helvetica" w:cs="Helvetica"/>
          <w:color w:val="56585F"/>
          <w:sz w:val="36"/>
          <w:szCs w:val="36"/>
          <w:lang w:eastAsia="el-GR"/>
        </w:rPr>
      </w:pPr>
    </w:p>
    <w:p w:rsidR="004A2D7C" w:rsidRDefault="004A2D7C" w:rsidP="004A2D7C">
      <w:p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color w:val="303A54"/>
          <w:sz w:val="21"/>
          <w:szCs w:val="21"/>
          <w:lang w:eastAsia="el-GR"/>
        </w:rPr>
      </w:pPr>
    </w:p>
    <w:p w:rsidR="004A2D7C" w:rsidRDefault="004A2D7C" w:rsidP="004A2D7C">
      <w:p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color w:val="303A54"/>
          <w:sz w:val="21"/>
          <w:szCs w:val="21"/>
          <w:lang w:eastAsia="el-GR"/>
        </w:rPr>
      </w:pPr>
    </w:p>
    <w:p w:rsidR="004A2D7C" w:rsidRPr="004A2D7C" w:rsidRDefault="004A2D7C" w:rsidP="00030F64">
      <w:p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color w:val="303A54"/>
          <w:sz w:val="21"/>
          <w:szCs w:val="21"/>
          <w:lang w:eastAsia="el-GR"/>
        </w:rPr>
      </w:pPr>
      <w:r w:rsidRPr="004A2D7C">
        <w:rPr>
          <w:rFonts w:ascii="Helvetica" w:eastAsia="Times New Roman" w:hAnsi="Helvetica" w:cs="Helvetica"/>
          <w:color w:val="303A54"/>
          <w:sz w:val="21"/>
          <w:szCs w:val="21"/>
          <w:lang w:eastAsia="el-GR"/>
        </w:rPr>
        <w:br/>
      </w:r>
    </w:p>
    <w:p w:rsidR="00836227" w:rsidRDefault="00836227"/>
    <w:sectPr w:rsidR="008362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B8"/>
    <w:rsid w:val="00030F64"/>
    <w:rsid w:val="002B7FB8"/>
    <w:rsid w:val="003063D3"/>
    <w:rsid w:val="004A2D7C"/>
    <w:rsid w:val="00523EB4"/>
    <w:rsid w:val="007A5414"/>
    <w:rsid w:val="007F0AA0"/>
    <w:rsid w:val="0083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D26E4-E8CF-4C37-95B9-F2D5C377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2020-01-11T10:16:00Z</dcterms:created>
  <dcterms:modified xsi:type="dcterms:W3CDTF">2020-01-11T10:56:00Z</dcterms:modified>
</cp:coreProperties>
</file>