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361594">
        <w:rPr>
          <w:b/>
          <w:sz w:val="28"/>
          <w:szCs w:val="28"/>
          <w:u w:val="single"/>
        </w:rPr>
        <w:t xml:space="preserve"> 25/6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361594" w:rsidRDefault="00361594" w:rsidP="0036159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</w:rPr>
      </w:pPr>
      <w:r w:rsidRPr="00361594"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</w:rPr>
        <w:t>Νέα παράτ</w:t>
      </w:r>
      <w:r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</w:rPr>
        <w:t xml:space="preserve">αση στη δήλωση των τετραγωνικών </w:t>
      </w:r>
      <w:r w:rsidRPr="00361594"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</w:rPr>
        <w:t xml:space="preserve">ακινήτων στους </w:t>
      </w:r>
      <w:r w:rsidR="00773D5B"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</w:rPr>
        <w:t>Δ</w:t>
      </w:r>
      <w:r w:rsidRPr="00361594"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</w:rPr>
        <w:t>ήμους</w:t>
      </w:r>
      <w:r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</w:rPr>
        <w:t xml:space="preserve">. </w:t>
      </w:r>
    </w:p>
    <w:p w:rsidR="00361594" w:rsidRPr="00361594" w:rsidRDefault="00361594" w:rsidP="00361594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</w:rPr>
      </w:pPr>
    </w:p>
    <w:p w:rsidR="00EB55DB" w:rsidRDefault="00361594" w:rsidP="00361594">
      <w:pPr>
        <w:spacing w:line="240" w:lineRule="auto"/>
        <w:ind w:firstLine="720"/>
        <w:jc w:val="both"/>
        <w:rPr>
          <w:rStyle w:val="a5"/>
          <w:rFonts w:cstheme="minorHAnsi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361594">
        <w:rPr>
          <w:rStyle w:val="a5"/>
          <w:rFonts w:cstheme="minorHAns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Παρατείνεται έως 31.8.2020 </w:t>
      </w:r>
      <w:r w:rsidRPr="00F57189">
        <w:rPr>
          <w:rStyle w:val="a5"/>
          <w:rFonts w:cstheme="minorHAnsi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η δυνατότητα δήλωσης τετραγωνικών </w:t>
      </w:r>
      <w:r w:rsidR="00531BA8">
        <w:rPr>
          <w:rStyle w:val="a5"/>
          <w:rFonts w:cstheme="minorHAnsi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που δεν είχαν δηλωθεί στους Δ</w:t>
      </w:r>
      <w:r w:rsidRPr="00F57189">
        <w:rPr>
          <w:rStyle w:val="a5"/>
          <w:rFonts w:cstheme="minorHAnsi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ήμους,</w:t>
      </w:r>
      <w:r w:rsidRPr="00361594">
        <w:rPr>
          <w:rStyle w:val="a5"/>
          <w:rFonts w:cstheme="minorHAns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χωρίς την επιβολή προστίμων προηγούμενων ετών</w:t>
      </w:r>
      <w:r w:rsidRPr="00361594">
        <w:rPr>
          <w:rFonts w:cstheme="minorHAnsi"/>
          <w:color w:val="000000" w:themeColor="text1"/>
          <w:sz w:val="32"/>
          <w:szCs w:val="32"/>
          <w:shd w:val="clear" w:color="auto" w:fill="FFFFFF"/>
        </w:rPr>
        <w:t>, με </w:t>
      </w:r>
      <w:r w:rsidRPr="00F57189">
        <w:rPr>
          <w:rStyle w:val="a5"/>
          <w:rFonts w:cstheme="minorHAnsi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τροπολογία</w:t>
      </w:r>
      <w:r w:rsidRPr="00F57189">
        <w:rPr>
          <w:rFonts w:cstheme="minorHAnsi"/>
          <w:b/>
          <w:color w:val="000000" w:themeColor="text1"/>
          <w:sz w:val="32"/>
          <w:szCs w:val="32"/>
          <w:shd w:val="clear" w:color="auto" w:fill="FFFFFF"/>
        </w:rPr>
        <w:t> </w:t>
      </w:r>
      <w:r w:rsidR="00EB55DB">
        <w:rPr>
          <w:rFonts w:cstheme="minorHAnsi"/>
          <w:color w:val="000000" w:themeColor="text1"/>
          <w:sz w:val="32"/>
          <w:szCs w:val="32"/>
          <w:shd w:val="clear" w:color="auto" w:fill="FFFFFF"/>
        </w:rPr>
        <w:t>που κατέθεσε ο Υ</w:t>
      </w:r>
      <w:r w:rsidRPr="00F57189">
        <w:rPr>
          <w:rFonts w:cstheme="minorHAnsi"/>
          <w:color w:val="000000" w:themeColor="text1"/>
          <w:sz w:val="32"/>
          <w:szCs w:val="32"/>
          <w:shd w:val="clear" w:color="auto" w:fill="FFFFFF"/>
        </w:rPr>
        <w:t>πουργός Εσωτερικών </w:t>
      </w:r>
      <w:r w:rsidR="00531BA8">
        <w:rPr>
          <w:rStyle w:val="a5"/>
          <w:rFonts w:cstheme="minorHAnsi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στο σχέδιο νόμου του Υπουργείου Δ</w:t>
      </w:r>
      <w:r w:rsidRPr="00F57189">
        <w:rPr>
          <w:rStyle w:val="a5"/>
          <w:rFonts w:cstheme="minorHAnsi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ικαιοσύνης</w:t>
      </w:r>
      <w:r w:rsidR="00EB55DB">
        <w:rPr>
          <w:rStyle w:val="a5"/>
          <w:rFonts w:cstheme="minorHAnsi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</w:p>
    <w:p w:rsidR="00361594" w:rsidRPr="00F57189" w:rsidRDefault="00F57189" w:rsidP="00361594">
      <w:pPr>
        <w:spacing w:line="240" w:lineRule="auto"/>
        <w:ind w:firstLine="720"/>
        <w:jc w:val="both"/>
        <w:rPr>
          <w:rFonts w:cstheme="minorHAnsi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F57189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Για περισσότερες πληροφορίες μπορείτε να επικοινωνείτε με το Γραφείο ΤΑΠ του Δήμου στα τηλέφωνα: 2655360319 και 2655360316. </w:t>
      </w:r>
      <w:r w:rsidR="00361594" w:rsidRPr="00F57189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447EE1" w:rsidRDefault="00447EE1" w:rsidP="007C2D5D">
      <w:pPr>
        <w:jc w:val="center"/>
        <w:rPr>
          <w:sz w:val="28"/>
          <w:szCs w:val="28"/>
        </w:rPr>
      </w:pP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341EE0"/>
    <w:rsid w:val="00361594"/>
    <w:rsid w:val="00394B7E"/>
    <w:rsid w:val="00447EE1"/>
    <w:rsid w:val="00460E1E"/>
    <w:rsid w:val="004C246D"/>
    <w:rsid w:val="004F3345"/>
    <w:rsid w:val="0050353C"/>
    <w:rsid w:val="00522B27"/>
    <w:rsid w:val="005236A9"/>
    <w:rsid w:val="00531BA8"/>
    <w:rsid w:val="005429EF"/>
    <w:rsid w:val="00592FA4"/>
    <w:rsid w:val="00660D9A"/>
    <w:rsid w:val="0066214C"/>
    <w:rsid w:val="006C1E67"/>
    <w:rsid w:val="00773D5B"/>
    <w:rsid w:val="007C2D5D"/>
    <w:rsid w:val="00816AA3"/>
    <w:rsid w:val="00860AE4"/>
    <w:rsid w:val="008B581C"/>
    <w:rsid w:val="008E34BE"/>
    <w:rsid w:val="009243AA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BA05AF"/>
    <w:rsid w:val="00BF6232"/>
    <w:rsid w:val="00C42662"/>
    <w:rsid w:val="00D225FE"/>
    <w:rsid w:val="00D54AB3"/>
    <w:rsid w:val="00E036D4"/>
    <w:rsid w:val="00E77538"/>
    <w:rsid w:val="00EA41A9"/>
    <w:rsid w:val="00EA6B74"/>
    <w:rsid w:val="00EB55DB"/>
    <w:rsid w:val="00F57189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1594"/>
    <w:rPr>
      <w:b/>
      <w:bCs/>
    </w:rPr>
  </w:style>
  <w:style w:type="character" w:styleId="a6">
    <w:name w:val="Emphasis"/>
    <w:basedOn w:val="a0"/>
    <w:uiPriority w:val="20"/>
    <w:qFormat/>
    <w:rsid w:val="00361594"/>
    <w:rPr>
      <w:i/>
      <w:iCs/>
    </w:rPr>
  </w:style>
  <w:style w:type="table" w:styleId="a7">
    <w:name w:val="Table Grid"/>
    <w:basedOn w:val="a1"/>
    <w:rsid w:val="00361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29</cp:revision>
  <cp:lastPrinted>2020-06-25T07:25:00Z</cp:lastPrinted>
  <dcterms:created xsi:type="dcterms:W3CDTF">2019-07-05T08:57:00Z</dcterms:created>
  <dcterms:modified xsi:type="dcterms:W3CDTF">2020-06-25T07:27:00Z</dcterms:modified>
</cp:coreProperties>
</file>