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128" w:rsidRPr="00A843F8" w:rsidRDefault="00B42350" w:rsidP="00A97CDB">
      <w:pPr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Κόνιτσα </w:t>
      </w:r>
      <w:r w:rsidR="00C51617">
        <w:rPr>
          <w:b/>
          <w:sz w:val="28"/>
          <w:szCs w:val="28"/>
          <w:u w:val="single"/>
        </w:rPr>
        <w:t>20</w:t>
      </w:r>
      <w:r w:rsidR="00CD2D6D">
        <w:rPr>
          <w:b/>
          <w:sz w:val="28"/>
          <w:szCs w:val="28"/>
          <w:u w:val="single"/>
        </w:rPr>
        <w:t>/</w:t>
      </w:r>
      <w:r w:rsidR="00C51617">
        <w:rPr>
          <w:b/>
          <w:sz w:val="28"/>
          <w:szCs w:val="28"/>
          <w:u w:val="single"/>
        </w:rPr>
        <w:t>12</w:t>
      </w:r>
      <w:r w:rsidR="00A97CDB">
        <w:rPr>
          <w:b/>
          <w:sz w:val="28"/>
          <w:szCs w:val="28"/>
          <w:u w:val="single"/>
        </w:rPr>
        <w:t>/201</w:t>
      </w:r>
      <w:r w:rsidR="004F6E7A" w:rsidRPr="00A843F8">
        <w:rPr>
          <w:b/>
          <w:sz w:val="28"/>
          <w:szCs w:val="28"/>
          <w:u w:val="single"/>
        </w:rPr>
        <w:t>9</w:t>
      </w:r>
    </w:p>
    <w:p w:rsidR="002E5E62" w:rsidRDefault="002E5E62" w:rsidP="00804943">
      <w:pPr>
        <w:ind w:firstLine="720"/>
        <w:jc w:val="center"/>
        <w:rPr>
          <w:b/>
          <w:sz w:val="28"/>
          <w:szCs w:val="28"/>
          <w:u w:val="single"/>
        </w:rPr>
      </w:pPr>
    </w:p>
    <w:p w:rsidR="00804943" w:rsidRDefault="00804943" w:rsidP="002E5E62">
      <w:pPr>
        <w:ind w:firstLine="72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ΔΕΛΤΙΟ ΤΥΠΟΥ</w:t>
      </w:r>
    </w:p>
    <w:p w:rsidR="0006602F" w:rsidRPr="00B542C3" w:rsidRDefault="00CD2D6D" w:rsidP="00AE709D">
      <w:pPr>
        <w:pStyle w:val="a6"/>
        <w:rPr>
          <w:sz w:val="28"/>
          <w:szCs w:val="28"/>
        </w:rPr>
      </w:pPr>
      <w:r w:rsidRPr="00B542C3">
        <w:rPr>
          <w:sz w:val="28"/>
          <w:szCs w:val="28"/>
        </w:rPr>
        <w:t xml:space="preserve">Δήμος Κόνιτσας: </w:t>
      </w:r>
      <w:r w:rsidR="00E04727" w:rsidRPr="00B542C3">
        <w:rPr>
          <w:sz w:val="28"/>
          <w:szCs w:val="28"/>
        </w:rPr>
        <w:t xml:space="preserve"> </w:t>
      </w:r>
      <w:r w:rsidR="00AE709D" w:rsidRPr="00B542C3">
        <w:rPr>
          <w:sz w:val="28"/>
          <w:szCs w:val="28"/>
        </w:rPr>
        <w:t xml:space="preserve">Ολοκλήρωση του </w:t>
      </w:r>
      <w:r w:rsidR="00B542C3">
        <w:rPr>
          <w:sz w:val="28"/>
          <w:szCs w:val="28"/>
        </w:rPr>
        <w:t>Π</w:t>
      </w:r>
      <w:r w:rsidR="00AE709D" w:rsidRPr="00B542C3">
        <w:rPr>
          <w:sz w:val="28"/>
          <w:szCs w:val="28"/>
        </w:rPr>
        <w:t xml:space="preserve">ρογράμματος κατάρτισης αρωματικών/φαρμακευτικών φυτών. </w:t>
      </w:r>
    </w:p>
    <w:p w:rsidR="00AE709D" w:rsidRPr="00CD2D6D" w:rsidRDefault="00AE709D" w:rsidP="00C05D3E">
      <w:pPr>
        <w:ind w:firstLine="720"/>
        <w:jc w:val="both"/>
        <w:rPr>
          <w:b/>
          <w:sz w:val="28"/>
          <w:szCs w:val="28"/>
          <w:u w:val="single"/>
        </w:rPr>
      </w:pPr>
    </w:p>
    <w:p w:rsidR="00B542C3" w:rsidRPr="00D63D3D" w:rsidRDefault="00B542C3" w:rsidP="00D63D3D">
      <w:pPr>
        <w:ind w:firstLine="720"/>
        <w:jc w:val="both"/>
        <w:rPr>
          <w:rFonts w:ascii="Tahoma" w:hAnsi="Tahoma" w:cs="Tahoma"/>
          <w:sz w:val="24"/>
          <w:szCs w:val="24"/>
        </w:rPr>
      </w:pPr>
      <w:r w:rsidRPr="00D63D3D">
        <w:rPr>
          <w:rFonts w:ascii="Tahoma" w:hAnsi="Tahoma" w:cs="Tahoma"/>
          <w:sz w:val="24"/>
          <w:szCs w:val="24"/>
        </w:rPr>
        <w:t xml:space="preserve">Ολοκληρώθηκε </w:t>
      </w:r>
      <w:r w:rsidR="00C51617" w:rsidRPr="00D63D3D">
        <w:rPr>
          <w:rFonts w:ascii="Tahoma" w:hAnsi="Tahoma" w:cs="Tahoma"/>
          <w:sz w:val="24"/>
          <w:szCs w:val="24"/>
        </w:rPr>
        <w:t xml:space="preserve">με επιτυχία </w:t>
      </w:r>
      <w:r w:rsidRPr="00D63D3D">
        <w:rPr>
          <w:rFonts w:ascii="Tahoma" w:hAnsi="Tahoma" w:cs="Tahoma"/>
          <w:sz w:val="24"/>
          <w:szCs w:val="24"/>
        </w:rPr>
        <w:t>στην Κόνιτσα το Π</w:t>
      </w:r>
      <w:r w:rsidR="00AE709D" w:rsidRPr="00D63D3D">
        <w:rPr>
          <w:rFonts w:ascii="Tahoma" w:hAnsi="Tahoma" w:cs="Tahoma"/>
          <w:sz w:val="24"/>
          <w:szCs w:val="24"/>
        </w:rPr>
        <w:t xml:space="preserve">ρόγραμμα κατάρτισης αρωματικών / φαρμακευτικών φυτών του Κέντρου Επαγγελματικής Κατάρτισης του Ο.Α.Ε.Δ. Ιωαννίνων σε συνεργασία με το Δήμο Κόνιτσας. </w:t>
      </w:r>
    </w:p>
    <w:p w:rsidR="00AE709D" w:rsidRPr="00D63D3D" w:rsidRDefault="00AE709D" w:rsidP="00D63D3D">
      <w:pPr>
        <w:ind w:firstLine="720"/>
        <w:jc w:val="both"/>
        <w:rPr>
          <w:rFonts w:ascii="Tahoma" w:hAnsi="Tahoma" w:cs="Tahoma"/>
          <w:sz w:val="24"/>
          <w:szCs w:val="24"/>
        </w:rPr>
      </w:pPr>
      <w:r w:rsidRPr="00D63D3D">
        <w:rPr>
          <w:rFonts w:ascii="Tahoma" w:hAnsi="Tahoma" w:cs="Tahoma"/>
          <w:sz w:val="24"/>
          <w:szCs w:val="24"/>
        </w:rPr>
        <w:t>Το πρόγραμμα είχε διάρκεια 295 ώρες και αποτελούνταν από πέντε υποπρογράμματα, τα οποία θα πραγματοποιήθηκαν  σταδιακά.</w:t>
      </w:r>
    </w:p>
    <w:p w:rsidR="00B542C3" w:rsidRPr="00D63D3D" w:rsidRDefault="00C51617" w:rsidP="00D63D3D">
      <w:pPr>
        <w:ind w:firstLine="720"/>
        <w:jc w:val="both"/>
        <w:rPr>
          <w:rFonts w:ascii="Tahoma" w:hAnsi="Tahoma" w:cs="Tahoma"/>
          <w:sz w:val="24"/>
          <w:szCs w:val="24"/>
        </w:rPr>
      </w:pPr>
      <w:r w:rsidRPr="00D63D3D">
        <w:rPr>
          <w:rFonts w:ascii="Tahoma" w:hAnsi="Tahoma" w:cs="Tahoma"/>
          <w:sz w:val="24"/>
          <w:szCs w:val="24"/>
        </w:rPr>
        <w:t>Στη</w:t>
      </w:r>
      <w:r w:rsidR="00B542C3" w:rsidRPr="00D63D3D">
        <w:rPr>
          <w:rFonts w:ascii="Tahoma" w:hAnsi="Tahoma" w:cs="Tahoma"/>
          <w:sz w:val="24"/>
          <w:szCs w:val="24"/>
        </w:rPr>
        <w:t xml:space="preserve"> σεμνή εκδήλωση αποφοίτησης παρευρέθηκαν ο Δήμαρχος Κόνιτσας κ. Νικόλαος Εξάρχου, ο Αντιδήμαρχος κ. Αριστείδης </w:t>
      </w:r>
      <w:proofErr w:type="spellStart"/>
      <w:r w:rsidR="00B542C3" w:rsidRPr="00D63D3D">
        <w:rPr>
          <w:rFonts w:ascii="Tahoma" w:hAnsi="Tahoma" w:cs="Tahoma"/>
          <w:sz w:val="24"/>
          <w:szCs w:val="24"/>
        </w:rPr>
        <w:t>Λαζογιάννης</w:t>
      </w:r>
      <w:proofErr w:type="spellEnd"/>
      <w:r w:rsidR="00B542C3" w:rsidRPr="00D63D3D">
        <w:rPr>
          <w:rFonts w:ascii="Tahoma" w:hAnsi="Tahoma" w:cs="Tahoma"/>
          <w:sz w:val="24"/>
          <w:szCs w:val="24"/>
        </w:rPr>
        <w:t>, ο Διευθυντής του ΚΕΚ του Ο.Α.Ε.Δ. Ιωαννίνων κ. Αργύρης Κύρκος</w:t>
      </w:r>
      <w:r w:rsidRPr="00D63D3D">
        <w:rPr>
          <w:rFonts w:ascii="Tahoma" w:hAnsi="Tahoma" w:cs="Tahoma"/>
          <w:sz w:val="24"/>
          <w:szCs w:val="24"/>
        </w:rPr>
        <w:t>,</w:t>
      </w:r>
      <w:r w:rsidR="00B542C3" w:rsidRPr="00D63D3D">
        <w:rPr>
          <w:rFonts w:ascii="Tahoma" w:hAnsi="Tahoma" w:cs="Tahoma"/>
          <w:sz w:val="24"/>
          <w:szCs w:val="24"/>
        </w:rPr>
        <w:t xml:space="preserve"> η Υποδιευθύντρια του ΚΕΚ κα Άννα Τσόγκα και  οι συμμετέχοντες του Προγράμματος που έλαβαν τις βεβαιώσεις παρακολούθησης. </w:t>
      </w:r>
    </w:p>
    <w:p w:rsidR="00D07A54" w:rsidRPr="00D63D3D" w:rsidRDefault="00B542C3" w:rsidP="00D63D3D">
      <w:pPr>
        <w:ind w:firstLine="720"/>
        <w:jc w:val="both"/>
        <w:rPr>
          <w:rFonts w:ascii="Tahoma" w:hAnsi="Tahoma" w:cs="Tahoma"/>
          <w:sz w:val="24"/>
          <w:szCs w:val="24"/>
        </w:rPr>
      </w:pPr>
      <w:r w:rsidRPr="00D63D3D">
        <w:rPr>
          <w:rFonts w:ascii="Tahoma" w:hAnsi="Tahoma" w:cs="Tahoma"/>
          <w:sz w:val="24"/>
          <w:szCs w:val="24"/>
        </w:rPr>
        <w:t>Ο Δήμος Κόνιτσας εκφράζει θερμές ευχαριστίες προς το ΚΕΚ ΟΑΕΔ και ιδιαιτέρως στον Διευθυντή κ. Αργύρη Κύρκο</w:t>
      </w:r>
      <w:r w:rsidR="00C51617" w:rsidRPr="00D63D3D">
        <w:rPr>
          <w:rFonts w:ascii="Tahoma" w:hAnsi="Tahoma" w:cs="Tahoma"/>
          <w:sz w:val="24"/>
          <w:szCs w:val="24"/>
        </w:rPr>
        <w:t xml:space="preserve"> και</w:t>
      </w:r>
      <w:r w:rsidRPr="00D63D3D">
        <w:rPr>
          <w:rFonts w:ascii="Tahoma" w:hAnsi="Tahoma" w:cs="Tahoma"/>
          <w:sz w:val="24"/>
          <w:szCs w:val="24"/>
        </w:rPr>
        <w:t xml:space="preserve"> την Υποδιευθύντρια κα Άννα Τσόγκα για </w:t>
      </w:r>
      <w:r w:rsidR="00C51617" w:rsidRPr="00D63D3D">
        <w:rPr>
          <w:rFonts w:ascii="Tahoma" w:hAnsi="Tahoma" w:cs="Tahoma"/>
          <w:sz w:val="24"/>
          <w:szCs w:val="24"/>
        </w:rPr>
        <w:t xml:space="preserve">το ενδιαφέρον τους και </w:t>
      </w:r>
      <w:r w:rsidRPr="00D63D3D">
        <w:rPr>
          <w:rFonts w:ascii="Tahoma" w:hAnsi="Tahoma" w:cs="Tahoma"/>
          <w:sz w:val="24"/>
          <w:szCs w:val="24"/>
        </w:rPr>
        <w:t xml:space="preserve">την άψογη συνεργασία. </w:t>
      </w:r>
    </w:p>
    <w:p w:rsidR="00D07A54" w:rsidRPr="00D63D3D" w:rsidRDefault="00D07A54" w:rsidP="00D63D3D">
      <w:pPr>
        <w:ind w:firstLine="720"/>
        <w:jc w:val="both"/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</w:pPr>
      <w:r w:rsidRPr="00D63D3D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>Ο</w:t>
      </w:r>
      <w:r w:rsidRPr="00D63D3D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 xml:space="preserve"> Δήμος Κόνιτσας εύχεται </w:t>
      </w:r>
      <w:r w:rsidR="00D63D3D" w:rsidRPr="00D63D3D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 xml:space="preserve">το Πρόγραμμα Κατάρτισης με τις </w:t>
      </w:r>
      <w:r w:rsidRPr="00D63D3D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>γνώσεις</w:t>
      </w:r>
      <w:r w:rsidR="00D63D3D" w:rsidRPr="00D63D3D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63D3D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>κ</w:t>
      </w:r>
      <w:r w:rsidRPr="00D63D3D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>αι</w:t>
      </w:r>
      <w:r w:rsidRPr="00D63D3D">
        <w:rPr>
          <w:rFonts w:ascii="Tahoma" w:hAnsi="Tahoma" w:cs="Tahoma"/>
          <w:color w:val="000000" w:themeColor="text1"/>
          <w:sz w:val="24"/>
          <w:szCs w:val="24"/>
        </w:rPr>
        <w:br/>
      </w:r>
      <w:r w:rsidRPr="00D63D3D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 xml:space="preserve">δεξιότητες που </w:t>
      </w:r>
      <w:r w:rsidR="00D63D3D" w:rsidRPr="00D63D3D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>πρόσφερε</w:t>
      </w:r>
      <w:r w:rsidRPr="00D63D3D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 xml:space="preserve"> </w:t>
      </w:r>
      <w:r w:rsidR="00D63D3D" w:rsidRPr="00D63D3D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>κατά τη διάρκειά</w:t>
      </w:r>
      <w:r w:rsidRPr="00D63D3D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 xml:space="preserve"> του</w:t>
      </w:r>
      <w:r w:rsidR="00D63D3D" w:rsidRPr="00D63D3D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 xml:space="preserve">, </w:t>
      </w:r>
      <w:r w:rsidRPr="00D63D3D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 xml:space="preserve">να </w:t>
      </w:r>
      <w:r w:rsidR="00D63D3D" w:rsidRPr="00D63D3D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>βοηθήσει</w:t>
      </w:r>
      <w:r w:rsidRPr="00D63D3D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63D3D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>στην επαγγελματική</w:t>
      </w:r>
      <w:r w:rsidR="00D63D3D" w:rsidRPr="00D63D3D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63D3D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>εξέλιξη</w:t>
      </w:r>
      <w:r w:rsidR="00D63D3D" w:rsidRPr="00D63D3D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 xml:space="preserve"> τους </w:t>
      </w:r>
      <w:proofErr w:type="spellStart"/>
      <w:r w:rsidR="00D63D3D" w:rsidRPr="00D63D3D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>αποφοιτήσαντες</w:t>
      </w:r>
      <w:proofErr w:type="spellEnd"/>
      <w:r w:rsidRPr="00D63D3D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 xml:space="preserve"> κ</w:t>
      </w:r>
      <w:r w:rsidRPr="00D63D3D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>αι</w:t>
      </w:r>
      <w:r w:rsidR="00D63D3D" w:rsidRPr="00D63D3D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 xml:space="preserve"> να σταθεί</w:t>
      </w:r>
      <w:r w:rsidRPr="00D63D3D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 xml:space="preserve"> αρωγός στην προσπάθεια  ανάπτυξης της καλλιέργειας</w:t>
      </w:r>
      <w:r w:rsidRPr="00D63D3D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63D3D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>των αρωματικών φυτών στο Δήμο μας</w:t>
      </w:r>
      <w:r w:rsidRPr="00D63D3D">
        <w:rPr>
          <w:rFonts w:ascii="Tahoma" w:hAnsi="Tahoma" w:cs="Tahoma"/>
          <w:color w:val="1D2228"/>
          <w:sz w:val="24"/>
          <w:szCs w:val="24"/>
          <w:shd w:val="clear" w:color="auto" w:fill="FFFFFF"/>
        </w:rPr>
        <w:t>.</w:t>
      </w:r>
    </w:p>
    <w:p w:rsidR="00D07A54" w:rsidRPr="00D07A54" w:rsidRDefault="00D07A54" w:rsidP="00AE709D">
      <w:pPr>
        <w:ind w:firstLine="720"/>
        <w:jc w:val="both"/>
        <w:rPr>
          <w:rFonts w:ascii="Verdana" w:hAnsi="Verdana"/>
          <w:sz w:val="24"/>
          <w:szCs w:val="24"/>
        </w:rPr>
      </w:pPr>
      <w:r w:rsidRPr="00D07A54">
        <w:rPr>
          <w:rFonts w:ascii="Verdana" w:hAnsi="Verdana" w:cs="Helvetica"/>
          <w:color w:val="1D2228"/>
          <w:sz w:val="24"/>
          <w:szCs w:val="24"/>
        </w:rPr>
        <w:br/>
      </w:r>
    </w:p>
    <w:p w:rsidR="00C51617" w:rsidRDefault="00C51617" w:rsidP="00AE709D">
      <w:pPr>
        <w:ind w:firstLine="720"/>
        <w:jc w:val="both"/>
        <w:rPr>
          <w:rFonts w:ascii="Verdana" w:hAnsi="Verdana"/>
          <w:sz w:val="24"/>
          <w:szCs w:val="24"/>
        </w:rPr>
      </w:pPr>
      <w:bookmarkStart w:id="0" w:name="_GoBack"/>
      <w:bookmarkEnd w:id="0"/>
    </w:p>
    <w:p w:rsidR="00C51617" w:rsidRDefault="00C51617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P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AE709D" w:rsidRDefault="00AE709D" w:rsidP="00821521">
      <w:pPr>
        <w:jc w:val="both"/>
        <w:rPr>
          <w:sz w:val="28"/>
          <w:szCs w:val="28"/>
        </w:rPr>
      </w:pPr>
    </w:p>
    <w:p w:rsidR="00AE709D" w:rsidRDefault="00AE709D" w:rsidP="00821521">
      <w:pPr>
        <w:jc w:val="both"/>
        <w:rPr>
          <w:sz w:val="28"/>
          <w:szCs w:val="28"/>
        </w:rPr>
      </w:pPr>
    </w:p>
    <w:p w:rsidR="00821521" w:rsidRDefault="00AE709D" w:rsidP="008215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D2D6D" w:rsidRDefault="00CD2D6D" w:rsidP="00C05D3E">
      <w:pPr>
        <w:ind w:firstLine="720"/>
        <w:jc w:val="both"/>
        <w:rPr>
          <w:sz w:val="28"/>
          <w:szCs w:val="28"/>
        </w:rPr>
      </w:pPr>
    </w:p>
    <w:p w:rsidR="00A01F41" w:rsidRDefault="00A01F41" w:rsidP="00C05D3E">
      <w:pPr>
        <w:ind w:firstLine="720"/>
        <w:jc w:val="both"/>
        <w:rPr>
          <w:sz w:val="28"/>
          <w:szCs w:val="28"/>
        </w:rPr>
      </w:pPr>
    </w:p>
    <w:p w:rsidR="00A01F41" w:rsidRDefault="00A01F41" w:rsidP="00C05D3E">
      <w:pPr>
        <w:ind w:firstLine="720"/>
        <w:jc w:val="both"/>
        <w:rPr>
          <w:sz w:val="28"/>
          <w:szCs w:val="28"/>
        </w:rPr>
      </w:pPr>
    </w:p>
    <w:p w:rsidR="00A843F8" w:rsidRDefault="00A843F8" w:rsidP="002064B2">
      <w:pPr>
        <w:ind w:firstLine="720"/>
        <w:jc w:val="both"/>
        <w:rPr>
          <w:sz w:val="28"/>
          <w:szCs w:val="28"/>
          <w:highlight w:val="red"/>
        </w:rPr>
      </w:pPr>
    </w:p>
    <w:p w:rsidR="00723B0F" w:rsidRDefault="00723B0F" w:rsidP="009A0204">
      <w:pPr>
        <w:jc w:val="center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sectPr w:rsidR="00B76128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553E" w:rsidRDefault="0043553E" w:rsidP="00A936D3">
      <w:pPr>
        <w:spacing w:after="0" w:line="240" w:lineRule="auto"/>
      </w:pPr>
      <w:r>
        <w:separator/>
      </w:r>
    </w:p>
  </w:endnote>
  <w:endnote w:type="continuationSeparator" w:id="0">
    <w:p w:rsidR="0043553E" w:rsidRDefault="0043553E" w:rsidP="00A93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553E" w:rsidRDefault="0043553E" w:rsidP="00A936D3">
      <w:pPr>
        <w:spacing w:after="0" w:line="240" w:lineRule="auto"/>
      </w:pPr>
      <w:r>
        <w:separator/>
      </w:r>
    </w:p>
  </w:footnote>
  <w:footnote w:type="continuationSeparator" w:id="0">
    <w:p w:rsidR="0043553E" w:rsidRDefault="0043553E" w:rsidP="00A936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6D3" w:rsidRDefault="00A936D3">
    <w:pPr>
      <w:pStyle w:val="a3"/>
    </w:pPr>
    <w:r>
      <w:rPr>
        <w:rFonts w:ascii="Verdana" w:eastAsia="Times New Roman" w:hAnsi="Verdana" w:cs="Times New Roman"/>
        <w:noProof/>
        <w:color w:val="333333"/>
        <w:sz w:val="27"/>
        <w:szCs w:val="27"/>
        <w:lang w:eastAsia="el-GR"/>
      </w:rPr>
      <w:drawing>
        <wp:anchor distT="0" distB="0" distL="114300" distR="114300" simplePos="0" relativeHeight="251659264" behindDoc="0" locked="0" layoutInCell="1" allowOverlap="1" wp14:anchorId="6C7AD837" wp14:editId="3FC596F0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2019300" cy="457200"/>
          <wp:effectExtent l="0" t="0" r="0" b="0"/>
          <wp:wrapNone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nitsa-logos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D7A30"/>
    <w:multiLevelType w:val="hybridMultilevel"/>
    <w:tmpl w:val="C32CF028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372264"/>
    <w:multiLevelType w:val="hybridMultilevel"/>
    <w:tmpl w:val="3560F302"/>
    <w:lvl w:ilvl="0" w:tplc="04080011">
      <w:start w:val="1"/>
      <w:numFmt w:val="decimal"/>
      <w:lvlText w:val="%1)"/>
      <w:lvlJc w:val="left"/>
      <w:pPr>
        <w:ind w:left="825" w:hanging="360"/>
      </w:pPr>
    </w:lvl>
    <w:lvl w:ilvl="1" w:tplc="04080019" w:tentative="1">
      <w:start w:val="1"/>
      <w:numFmt w:val="lowerLetter"/>
      <w:lvlText w:val="%2."/>
      <w:lvlJc w:val="left"/>
      <w:pPr>
        <w:ind w:left="1545" w:hanging="360"/>
      </w:pPr>
    </w:lvl>
    <w:lvl w:ilvl="2" w:tplc="0408001B" w:tentative="1">
      <w:start w:val="1"/>
      <w:numFmt w:val="lowerRoman"/>
      <w:lvlText w:val="%3."/>
      <w:lvlJc w:val="right"/>
      <w:pPr>
        <w:ind w:left="2265" w:hanging="180"/>
      </w:pPr>
    </w:lvl>
    <w:lvl w:ilvl="3" w:tplc="0408000F" w:tentative="1">
      <w:start w:val="1"/>
      <w:numFmt w:val="decimal"/>
      <w:lvlText w:val="%4."/>
      <w:lvlJc w:val="left"/>
      <w:pPr>
        <w:ind w:left="2985" w:hanging="360"/>
      </w:pPr>
    </w:lvl>
    <w:lvl w:ilvl="4" w:tplc="04080019" w:tentative="1">
      <w:start w:val="1"/>
      <w:numFmt w:val="lowerLetter"/>
      <w:lvlText w:val="%5."/>
      <w:lvlJc w:val="left"/>
      <w:pPr>
        <w:ind w:left="3705" w:hanging="360"/>
      </w:pPr>
    </w:lvl>
    <w:lvl w:ilvl="5" w:tplc="0408001B" w:tentative="1">
      <w:start w:val="1"/>
      <w:numFmt w:val="lowerRoman"/>
      <w:lvlText w:val="%6."/>
      <w:lvlJc w:val="right"/>
      <w:pPr>
        <w:ind w:left="4425" w:hanging="180"/>
      </w:pPr>
    </w:lvl>
    <w:lvl w:ilvl="6" w:tplc="0408000F" w:tentative="1">
      <w:start w:val="1"/>
      <w:numFmt w:val="decimal"/>
      <w:lvlText w:val="%7."/>
      <w:lvlJc w:val="left"/>
      <w:pPr>
        <w:ind w:left="5145" w:hanging="360"/>
      </w:pPr>
    </w:lvl>
    <w:lvl w:ilvl="7" w:tplc="04080019" w:tentative="1">
      <w:start w:val="1"/>
      <w:numFmt w:val="lowerLetter"/>
      <w:lvlText w:val="%8."/>
      <w:lvlJc w:val="left"/>
      <w:pPr>
        <w:ind w:left="5865" w:hanging="360"/>
      </w:pPr>
    </w:lvl>
    <w:lvl w:ilvl="8" w:tplc="0408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" w15:restartNumberingAfterBreak="0">
    <w:nsid w:val="5344278E"/>
    <w:multiLevelType w:val="hybridMultilevel"/>
    <w:tmpl w:val="AEF80C16"/>
    <w:lvl w:ilvl="0" w:tplc="9D6222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53B"/>
    <w:rsid w:val="00003C80"/>
    <w:rsid w:val="0000635E"/>
    <w:rsid w:val="000111FA"/>
    <w:rsid w:val="0006602F"/>
    <w:rsid w:val="00075EDB"/>
    <w:rsid w:val="000C12C2"/>
    <w:rsid w:val="000D4109"/>
    <w:rsid w:val="001A76BA"/>
    <w:rsid w:val="001F6204"/>
    <w:rsid w:val="002064B2"/>
    <w:rsid w:val="002071E2"/>
    <w:rsid w:val="00223FF8"/>
    <w:rsid w:val="00250BB7"/>
    <w:rsid w:val="002651A4"/>
    <w:rsid w:val="00296E84"/>
    <w:rsid w:val="002C46E1"/>
    <w:rsid w:val="002E5E62"/>
    <w:rsid w:val="0031766C"/>
    <w:rsid w:val="00322258"/>
    <w:rsid w:val="00344EC0"/>
    <w:rsid w:val="003825F2"/>
    <w:rsid w:val="003A5EE0"/>
    <w:rsid w:val="0041653B"/>
    <w:rsid w:val="00423774"/>
    <w:rsid w:val="0043553E"/>
    <w:rsid w:val="0043607E"/>
    <w:rsid w:val="00450FF3"/>
    <w:rsid w:val="004A5133"/>
    <w:rsid w:val="004B38D4"/>
    <w:rsid w:val="004B533C"/>
    <w:rsid w:val="004C186E"/>
    <w:rsid w:val="004F6E7A"/>
    <w:rsid w:val="00515B37"/>
    <w:rsid w:val="00545F15"/>
    <w:rsid w:val="00562F57"/>
    <w:rsid w:val="00564D8D"/>
    <w:rsid w:val="0058278B"/>
    <w:rsid w:val="00583DE4"/>
    <w:rsid w:val="005B44F0"/>
    <w:rsid w:val="005D662F"/>
    <w:rsid w:val="005E2664"/>
    <w:rsid w:val="0062302C"/>
    <w:rsid w:val="00641291"/>
    <w:rsid w:val="006745E7"/>
    <w:rsid w:val="006A5CCA"/>
    <w:rsid w:val="006D0D77"/>
    <w:rsid w:val="006D3BCE"/>
    <w:rsid w:val="0071658F"/>
    <w:rsid w:val="00723B0F"/>
    <w:rsid w:val="00754CDC"/>
    <w:rsid w:val="007B6484"/>
    <w:rsid w:val="007E5255"/>
    <w:rsid w:val="008017A8"/>
    <w:rsid w:val="00804943"/>
    <w:rsid w:val="00812775"/>
    <w:rsid w:val="00821521"/>
    <w:rsid w:val="00873E07"/>
    <w:rsid w:val="00875130"/>
    <w:rsid w:val="008D3E2F"/>
    <w:rsid w:val="008E20A7"/>
    <w:rsid w:val="0091494D"/>
    <w:rsid w:val="0093477D"/>
    <w:rsid w:val="009553FD"/>
    <w:rsid w:val="009A0204"/>
    <w:rsid w:val="009A1BD7"/>
    <w:rsid w:val="009A61EA"/>
    <w:rsid w:val="009D018F"/>
    <w:rsid w:val="009E6B5A"/>
    <w:rsid w:val="009F41D1"/>
    <w:rsid w:val="00A01F41"/>
    <w:rsid w:val="00A120FE"/>
    <w:rsid w:val="00A14800"/>
    <w:rsid w:val="00A571F3"/>
    <w:rsid w:val="00A843F8"/>
    <w:rsid w:val="00A868C2"/>
    <w:rsid w:val="00A936D3"/>
    <w:rsid w:val="00A97CDB"/>
    <w:rsid w:val="00AA5F1C"/>
    <w:rsid w:val="00AA78B6"/>
    <w:rsid w:val="00AE6CAD"/>
    <w:rsid w:val="00AE709D"/>
    <w:rsid w:val="00B108E8"/>
    <w:rsid w:val="00B2435C"/>
    <w:rsid w:val="00B27BE9"/>
    <w:rsid w:val="00B42350"/>
    <w:rsid w:val="00B542C3"/>
    <w:rsid w:val="00B76128"/>
    <w:rsid w:val="00B76806"/>
    <w:rsid w:val="00B90A0B"/>
    <w:rsid w:val="00BD3EEF"/>
    <w:rsid w:val="00BE2DFB"/>
    <w:rsid w:val="00C05D3E"/>
    <w:rsid w:val="00C26DAD"/>
    <w:rsid w:val="00C40F40"/>
    <w:rsid w:val="00C51617"/>
    <w:rsid w:val="00CA4FA7"/>
    <w:rsid w:val="00CD2D6D"/>
    <w:rsid w:val="00D07157"/>
    <w:rsid w:val="00D07A54"/>
    <w:rsid w:val="00D11A6F"/>
    <w:rsid w:val="00D63D3D"/>
    <w:rsid w:val="00D96847"/>
    <w:rsid w:val="00DA62E7"/>
    <w:rsid w:val="00DB1990"/>
    <w:rsid w:val="00E04727"/>
    <w:rsid w:val="00E30B00"/>
    <w:rsid w:val="00E33F4B"/>
    <w:rsid w:val="00E47D05"/>
    <w:rsid w:val="00E70714"/>
    <w:rsid w:val="00E836A8"/>
    <w:rsid w:val="00E93F61"/>
    <w:rsid w:val="00EF2A30"/>
    <w:rsid w:val="00EF4F69"/>
    <w:rsid w:val="00F36045"/>
    <w:rsid w:val="00F4286B"/>
    <w:rsid w:val="00FD475C"/>
    <w:rsid w:val="00FD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1130A1-7473-4656-B1F4-2700363D3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36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936D3"/>
  </w:style>
  <w:style w:type="paragraph" w:styleId="a4">
    <w:name w:val="footer"/>
    <w:basedOn w:val="a"/>
    <w:link w:val="Char0"/>
    <w:uiPriority w:val="99"/>
    <w:unhideWhenUsed/>
    <w:rsid w:val="00A936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936D3"/>
  </w:style>
  <w:style w:type="paragraph" w:styleId="a5">
    <w:name w:val="List Paragraph"/>
    <w:basedOn w:val="a"/>
    <w:uiPriority w:val="34"/>
    <w:qFormat/>
    <w:rsid w:val="00821521"/>
    <w:pPr>
      <w:ind w:left="720"/>
      <w:contextualSpacing/>
    </w:pPr>
  </w:style>
  <w:style w:type="paragraph" w:styleId="a6">
    <w:name w:val="Intense Quote"/>
    <w:basedOn w:val="a"/>
    <w:next w:val="a"/>
    <w:link w:val="Char1"/>
    <w:uiPriority w:val="30"/>
    <w:qFormat/>
    <w:rsid w:val="00AE709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har1">
    <w:name w:val="Έντονο απόσπασμα Char"/>
    <w:basedOn w:val="a0"/>
    <w:link w:val="a6"/>
    <w:uiPriority w:val="30"/>
    <w:rsid w:val="00AE709D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7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238337">
              <w:marLeft w:val="405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5" w:color="ECECEC"/>
                <w:right w:val="none" w:sz="0" w:space="0" w:color="auto"/>
              </w:divBdr>
              <w:divsChild>
                <w:div w:id="2247788">
                  <w:marLeft w:val="0"/>
                  <w:marRight w:val="10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68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12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05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97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832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061912">
          <w:marLeft w:val="405"/>
          <w:marRight w:val="39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0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77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34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19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042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977</TotalTime>
  <Pages>3</Pages>
  <Words>199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2019-12-20T10:13:00Z</cp:lastPrinted>
  <dcterms:created xsi:type="dcterms:W3CDTF">2017-10-18T06:12:00Z</dcterms:created>
  <dcterms:modified xsi:type="dcterms:W3CDTF">2019-12-20T10:14:00Z</dcterms:modified>
</cp:coreProperties>
</file>