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A5" w:rsidRDefault="00AC3356" w:rsidP="006B5E23">
      <w:pPr>
        <w:spacing w:after="0" w:line="240" w:lineRule="auto"/>
        <w:rPr>
          <w:rFonts w:ascii="Times New Roman" w:eastAsia="Times New Roman" w:hAnsi="Times New Roman" w:cs="Times New Roman"/>
          <w:sz w:val="24"/>
          <w:szCs w:val="24"/>
          <w:lang w:eastAsia="el-GR"/>
        </w:rPr>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7644D5C" wp14:editId="5DF8B18A">
            <wp:simplePos x="0" y="0"/>
            <wp:positionH relativeFrom="margin">
              <wp:posOffset>-85725</wp:posOffset>
            </wp:positionH>
            <wp:positionV relativeFrom="paragraph">
              <wp:posOffset>-114301</wp:posOffset>
            </wp:positionV>
            <wp:extent cx="2019300" cy="6000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4">
                      <a:extLst>
                        <a:ext uri="{28A0092B-C50C-407E-A947-70E740481C1C}">
                          <a14:useLocalDpi xmlns:a14="http://schemas.microsoft.com/office/drawing/2010/main" val="0"/>
                        </a:ext>
                      </a:extLst>
                    </a:blip>
                    <a:stretch>
                      <a:fillRect/>
                    </a:stretch>
                  </pic:blipFill>
                  <pic:spPr>
                    <a:xfrm>
                      <a:off x="0" y="0"/>
                      <a:ext cx="2019300" cy="600075"/>
                    </a:xfrm>
                    <a:prstGeom prst="rect">
                      <a:avLst/>
                    </a:prstGeom>
                  </pic:spPr>
                </pic:pic>
              </a:graphicData>
            </a:graphic>
            <wp14:sizeRelV relativeFrom="margin">
              <wp14:pctHeight>0</wp14:pctHeight>
            </wp14:sizeRelV>
          </wp:anchor>
        </w:drawing>
      </w:r>
      <w:r w:rsidR="00ED3647">
        <w:rPr>
          <w:rFonts w:ascii="Times New Roman" w:eastAsia="Times New Roman" w:hAnsi="Times New Roman" w:cs="Times New Roman"/>
          <w:sz w:val="24"/>
          <w:szCs w:val="24"/>
          <w:lang w:eastAsia="el-GR"/>
        </w:rPr>
        <w:t xml:space="preserve"> </w:t>
      </w:r>
      <w:r w:rsidR="006B5E23">
        <w:rPr>
          <w:rFonts w:ascii="Times New Roman" w:eastAsia="Times New Roman" w:hAnsi="Times New Roman" w:cs="Times New Roman"/>
          <w:sz w:val="24"/>
          <w:szCs w:val="24"/>
          <w:lang w:eastAsia="el-GR"/>
        </w:rPr>
        <w:t xml:space="preserve">      </w:t>
      </w:r>
    </w:p>
    <w:p w:rsidR="00AD11A5" w:rsidRDefault="00AD11A5" w:rsidP="006B5E23">
      <w:pPr>
        <w:spacing w:after="0" w:line="240" w:lineRule="auto"/>
        <w:rPr>
          <w:rFonts w:ascii="Times New Roman" w:eastAsia="Times New Roman" w:hAnsi="Times New Roman" w:cs="Times New Roman"/>
          <w:sz w:val="24"/>
          <w:szCs w:val="24"/>
          <w:lang w:eastAsia="el-GR"/>
        </w:rPr>
      </w:pPr>
    </w:p>
    <w:p w:rsidR="00AC3356" w:rsidRDefault="00AC3356" w:rsidP="006B5E23">
      <w:pPr>
        <w:spacing w:after="0" w:line="240" w:lineRule="auto"/>
      </w:pPr>
    </w:p>
    <w:p w:rsidR="00AD11A5" w:rsidRPr="0077317A" w:rsidRDefault="0077317A" w:rsidP="006B5E23">
      <w:pPr>
        <w:spacing w:after="0" w:line="240" w:lineRule="auto"/>
      </w:pPr>
      <w:r w:rsidRPr="00CE4EEC">
        <w:t xml:space="preserve">                                          </w:t>
      </w:r>
      <w:r w:rsidR="00AC3356">
        <w:t xml:space="preserve">                                                           </w:t>
      </w:r>
      <w:r w:rsidRPr="00CE4EEC">
        <w:t xml:space="preserve">          </w:t>
      </w:r>
      <w:r w:rsidR="00F923F0">
        <w:rPr>
          <w:b/>
          <w:sz w:val="32"/>
          <w:szCs w:val="32"/>
        </w:rPr>
        <w:t xml:space="preserve">Κόνιτσα </w:t>
      </w:r>
      <w:r w:rsidR="001043EB">
        <w:rPr>
          <w:b/>
          <w:sz w:val="32"/>
          <w:szCs w:val="32"/>
        </w:rPr>
        <w:t>02</w:t>
      </w:r>
      <w:r w:rsidR="002E2ED3">
        <w:rPr>
          <w:b/>
          <w:sz w:val="32"/>
          <w:szCs w:val="32"/>
        </w:rPr>
        <w:t>/1</w:t>
      </w:r>
      <w:r w:rsidR="001043EB">
        <w:rPr>
          <w:b/>
          <w:sz w:val="32"/>
          <w:szCs w:val="32"/>
        </w:rPr>
        <w:t>1</w:t>
      </w:r>
      <w:r w:rsidRPr="0077317A">
        <w:rPr>
          <w:b/>
          <w:sz w:val="32"/>
          <w:szCs w:val="32"/>
        </w:rPr>
        <w:t>/2021</w:t>
      </w:r>
    </w:p>
    <w:p w:rsidR="00AD11A5" w:rsidRDefault="00AD11A5" w:rsidP="006B5E23">
      <w:pPr>
        <w:spacing w:after="0" w:line="240" w:lineRule="auto"/>
      </w:pPr>
    </w:p>
    <w:p w:rsidR="00AD11A5" w:rsidRDefault="00AD11A5" w:rsidP="006B5E23">
      <w:pPr>
        <w:spacing w:after="0" w:line="240" w:lineRule="auto"/>
        <w:rPr>
          <w:rFonts w:ascii="Times New Roman" w:eastAsia="Times New Roman" w:hAnsi="Times New Roman" w:cs="Times New Roman"/>
          <w:sz w:val="24"/>
          <w:szCs w:val="24"/>
          <w:lang w:eastAsia="el-GR"/>
        </w:rPr>
      </w:pPr>
    </w:p>
    <w:p w:rsidR="00AD11A5" w:rsidRDefault="00AD11A5" w:rsidP="006B5E23">
      <w:pPr>
        <w:spacing w:after="0" w:line="240" w:lineRule="auto"/>
        <w:rPr>
          <w:rFonts w:ascii="Times New Roman" w:eastAsia="Times New Roman" w:hAnsi="Times New Roman" w:cs="Times New Roman"/>
          <w:sz w:val="24"/>
          <w:szCs w:val="24"/>
          <w:lang w:eastAsia="el-GR"/>
        </w:rPr>
      </w:pPr>
    </w:p>
    <w:p w:rsidR="006B5E23" w:rsidRDefault="006B5E23" w:rsidP="00AD11A5">
      <w:pPr>
        <w:spacing w:after="0" w:line="240" w:lineRule="auto"/>
        <w:jc w:val="center"/>
        <w:rPr>
          <w:rFonts w:ascii="Times New Roman" w:eastAsia="Times New Roman" w:hAnsi="Times New Roman" w:cs="Times New Roman"/>
          <w:b/>
          <w:sz w:val="48"/>
          <w:szCs w:val="48"/>
          <w:u w:val="single"/>
          <w:lang w:eastAsia="el-GR"/>
        </w:rPr>
      </w:pPr>
      <w:r w:rsidRPr="003D4351">
        <w:rPr>
          <w:rFonts w:ascii="Times New Roman" w:eastAsia="Times New Roman" w:hAnsi="Times New Roman" w:cs="Times New Roman"/>
          <w:b/>
          <w:sz w:val="48"/>
          <w:szCs w:val="48"/>
          <w:u w:val="single"/>
          <w:lang w:eastAsia="el-GR"/>
        </w:rPr>
        <w:t>ΑΝΑΚΟΙΝΩΣΗ</w:t>
      </w:r>
    </w:p>
    <w:p w:rsidR="001043EB" w:rsidRPr="003D4351" w:rsidRDefault="001043EB" w:rsidP="00AD11A5">
      <w:pPr>
        <w:spacing w:after="0" w:line="240" w:lineRule="auto"/>
        <w:jc w:val="center"/>
        <w:rPr>
          <w:rFonts w:ascii="Times New Roman" w:eastAsia="Times New Roman" w:hAnsi="Times New Roman" w:cs="Times New Roman"/>
          <w:b/>
          <w:sz w:val="48"/>
          <w:szCs w:val="48"/>
          <w:u w:val="single"/>
          <w:lang w:eastAsia="el-GR"/>
        </w:rPr>
      </w:pPr>
    </w:p>
    <w:p w:rsidR="001043EB" w:rsidRPr="001043EB" w:rsidRDefault="001043EB" w:rsidP="001043EB">
      <w:pPr>
        <w:pStyle w:val="yiv8820653177msonormal"/>
        <w:shd w:val="clear" w:color="auto" w:fill="FFFFFF"/>
        <w:spacing w:before="0" w:beforeAutospacing="0" w:after="0" w:afterAutospacing="0"/>
        <w:jc w:val="both"/>
        <w:rPr>
          <w:rFonts w:ascii="Arial" w:hAnsi="Arial" w:cs="Arial"/>
          <w:color w:val="1D2228"/>
          <w:sz w:val="28"/>
          <w:szCs w:val="28"/>
          <w:u w:val="single"/>
        </w:rPr>
      </w:pPr>
      <w:r w:rsidRPr="001043EB">
        <w:rPr>
          <w:rFonts w:ascii="Arial" w:hAnsi="Arial" w:cs="Arial"/>
          <w:color w:val="1D2228"/>
          <w:sz w:val="28"/>
          <w:szCs w:val="28"/>
          <w:u w:val="single"/>
        </w:rPr>
        <w:t xml:space="preserve">Έναρξη </w:t>
      </w:r>
      <w:r>
        <w:rPr>
          <w:rFonts w:ascii="Arial" w:hAnsi="Arial" w:cs="Arial"/>
          <w:color w:val="1D2228"/>
          <w:sz w:val="28"/>
          <w:szCs w:val="28"/>
          <w:u w:val="single"/>
        </w:rPr>
        <w:t xml:space="preserve">Νέου Κύκλου Υποβολής Αιτήσεων για την </w:t>
      </w:r>
      <w:r w:rsidRPr="001043EB">
        <w:rPr>
          <w:rFonts w:ascii="Arial" w:hAnsi="Arial" w:cs="Arial"/>
          <w:color w:val="1D2228"/>
          <w:sz w:val="28"/>
          <w:szCs w:val="28"/>
          <w:u w:val="single"/>
        </w:rPr>
        <w:t xml:space="preserve">παροχή τηλεοπτικών υπηρεσιών </w:t>
      </w:r>
      <w:r>
        <w:rPr>
          <w:rFonts w:ascii="Arial" w:hAnsi="Arial" w:cs="Arial"/>
          <w:color w:val="1D2228"/>
          <w:sz w:val="28"/>
          <w:szCs w:val="28"/>
          <w:u w:val="single"/>
        </w:rPr>
        <w:t>(</w:t>
      </w:r>
      <w:r w:rsidRPr="001043EB">
        <w:rPr>
          <w:rFonts w:ascii="Arial" w:hAnsi="Arial" w:cs="Arial"/>
          <w:color w:val="1D2228"/>
          <w:sz w:val="28"/>
          <w:szCs w:val="28"/>
          <w:u w:val="single"/>
        </w:rPr>
        <w:t xml:space="preserve">Λευκές Περιοχές). </w:t>
      </w:r>
    </w:p>
    <w:p w:rsidR="001043EB" w:rsidRPr="001043EB" w:rsidRDefault="001043EB" w:rsidP="001043EB">
      <w:pPr>
        <w:pStyle w:val="Web"/>
        <w:shd w:val="clear" w:color="auto" w:fill="FFFFFF"/>
        <w:ind w:firstLine="720"/>
        <w:jc w:val="both"/>
        <w:rPr>
          <w:rFonts w:ascii="Arial" w:hAnsi="Arial" w:cs="Arial"/>
          <w:color w:val="1D2228"/>
          <w:sz w:val="28"/>
          <w:szCs w:val="28"/>
        </w:rPr>
      </w:pPr>
      <w:r w:rsidRPr="001043EB">
        <w:rPr>
          <w:rFonts w:ascii="Arial" w:hAnsi="Arial" w:cs="Arial"/>
          <w:color w:val="1D2228"/>
          <w:sz w:val="28"/>
          <w:szCs w:val="28"/>
        </w:rPr>
        <w:t>Σας ενημερώνουμε ότι ξεκινάει ο νέος κύκλος αιτήσεων μέσω Θυρίδας (gov.gr)  για την υπαγωγή των δικαιούχων στο μητρώο των Λευκών Περιοχών</w:t>
      </w:r>
      <w:r>
        <w:rPr>
          <w:rFonts w:ascii="Arial" w:hAnsi="Arial" w:cs="Arial"/>
          <w:color w:val="1D2228"/>
          <w:sz w:val="28"/>
          <w:szCs w:val="28"/>
        </w:rPr>
        <w:t xml:space="preserve"> </w:t>
      </w:r>
      <w:r w:rsidRPr="001043EB">
        <w:rPr>
          <w:rFonts w:ascii="Arial" w:hAnsi="Arial" w:cs="Arial"/>
          <w:color w:val="1D2228"/>
          <w:sz w:val="28"/>
          <w:szCs w:val="28"/>
        </w:rPr>
        <w:t>για την παροχή</w:t>
      </w:r>
      <w:r>
        <w:rPr>
          <w:rFonts w:ascii="Arial" w:hAnsi="Arial" w:cs="Arial"/>
          <w:color w:val="1D2228"/>
          <w:sz w:val="28"/>
          <w:szCs w:val="28"/>
        </w:rPr>
        <w:t xml:space="preserve"> τηλεοπτικών </w:t>
      </w:r>
      <w:bookmarkStart w:id="0" w:name="_GoBack"/>
      <w:bookmarkEnd w:id="0"/>
      <w:r>
        <w:rPr>
          <w:rFonts w:ascii="Arial" w:hAnsi="Arial" w:cs="Arial"/>
          <w:color w:val="1D2228"/>
          <w:sz w:val="28"/>
          <w:szCs w:val="28"/>
        </w:rPr>
        <w:t>υπηρεσιών</w:t>
      </w:r>
      <w:r w:rsidR="003B22BF">
        <w:rPr>
          <w:rFonts w:ascii="Arial" w:hAnsi="Arial" w:cs="Arial"/>
          <w:color w:val="1D2228"/>
          <w:sz w:val="28"/>
          <w:szCs w:val="28"/>
        </w:rPr>
        <w:t xml:space="preserve">, </w:t>
      </w:r>
      <w:r w:rsidRPr="001043EB">
        <w:rPr>
          <w:rFonts w:ascii="Arial" w:hAnsi="Arial" w:cs="Arial"/>
          <w:color w:val="1D2228"/>
          <w:sz w:val="28"/>
          <w:szCs w:val="28"/>
        </w:rPr>
        <w:t xml:space="preserve">σύμφωνα με την ΚΥΑ 2539/τεύχος Β'/14.06.2021 </w:t>
      </w:r>
    </w:p>
    <w:p w:rsidR="001043EB" w:rsidRPr="001043EB" w:rsidRDefault="001043EB" w:rsidP="001043EB">
      <w:pPr>
        <w:pStyle w:val="Web"/>
        <w:shd w:val="clear" w:color="auto" w:fill="FFFFFF"/>
        <w:ind w:firstLine="720"/>
        <w:jc w:val="both"/>
        <w:rPr>
          <w:rFonts w:ascii="Arial" w:hAnsi="Arial" w:cs="Arial"/>
          <w:color w:val="1D2228"/>
          <w:sz w:val="28"/>
          <w:szCs w:val="28"/>
        </w:rPr>
      </w:pPr>
      <w:r w:rsidRPr="001043EB">
        <w:rPr>
          <w:rFonts w:ascii="Arial" w:hAnsi="Arial" w:cs="Arial"/>
          <w:color w:val="1D2228"/>
          <w:sz w:val="28"/>
          <w:szCs w:val="28"/>
        </w:rPr>
        <w:t>Η υποβολή των αιτήσεων έχει ενεργοποιηθεί και θα παραμείνει ενεργή στο διάστημα 01.11.2021-15.11.2021. Όσοι πολίτες δεν προλάβουν να αιτηθούν την ένταξή τους στο μητρώο, θα έχουν τη δυνατότητα να το κάνουν στον επόμενο κύκλο επικαιροποίησης του μητρώου.</w:t>
      </w:r>
    </w:p>
    <w:p w:rsidR="001043EB" w:rsidRPr="001043EB" w:rsidRDefault="001043EB" w:rsidP="001043EB">
      <w:pPr>
        <w:pStyle w:val="Web"/>
        <w:shd w:val="clear" w:color="auto" w:fill="FFFFFF"/>
        <w:ind w:firstLine="720"/>
        <w:jc w:val="both"/>
        <w:rPr>
          <w:rFonts w:ascii="Arial" w:hAnsi="Arial" w:cs="Arial"/>
          <w:color w:val="1D2228"/>
          <w:sz w:val="28"/>
          <w:szCs w:val="28"/>
        </w:rPr>
      </w:pPr>
      <w:r w:rsidRPr="001043EB">
        <w:rPr>
          <w:rFonts w:ascii="Arial" w:hAnsi="Arial" w:cs="Arial"/>
          <w:color w:val="1D2228"/>
          <w:sz w:val="28"/>
          <w:szCs w:val="28"/>
        </w:rPr>
        <w:t>Τονίζεται ότι για κάθε ενδιαφερόμενο πρέπει να υπάρχει μία και μόνο μία εγκεκριμένη αίτηση του στη Θυρίδα. Σε περίπτωση που κάποιος πολίτης έχει υποβάλει πολλαπλές αιτήσεις, τότε όλες εκτός από μία - εφόσον πληρούνται τα απαραίτητα κριτήρια - οφείλουν να απορρίπτονται.</w:t>
      </w:r>
    </w:p>
    <w:p w:rsidR="001043EB" w:rsidRPr="001043EB" w:rsidRDefault="001043EB" w:rsidP="001043EB">
      <w:pPr>
        <w:pStyle w:val="Web"/>
        <w:shd w:val="clear" w:color="auto" w:fill="FFFFFF"/>
        <w:ind w:firstLine="720"/>
        <w:jc w:val="both"/>
        <w:rPr>
          <w:rFonts w:ascii="Arial" w:hAnsi="Arial" w:cs="Arial"/>
          <w:color w:val="1D2228"/>
          <w:sz w:val="28"/>
          <w:szCs w:val="28"/>
        </w:rPr>
      </w:pPr>
      <w:r w:rsidRPr="001043EB">
        <w:rPr>
          <w:rFonts w:ascii="Arial" w:hAnsi="Arial" w:cs="Arial"/>
          <w:color w:val="1D2228"/>
          <w:sz w:val="28"/>
          <w:szCs w:val="28"/>
        </w:rPr>
        <w:t>Το Πληροφοριακό Σύστημα του έργου (</w:t>
      </w:r>
      <w:hyperlink r:id="rId5" w:tgtFrame="_blank" w:history="1">
        <w:r w:rsidRPr="001043EB">
          <w:rPr>
            <w:rStyle w:val="-"/>
            <w:rFonts w:ascii="Arial" w:hAnsi="Arial" w:cs="Arial"/>
            <w:sz w:val="28"/>
            <w:szCs w:val="28"/>
          </w:rPr>
          <w:t>https://totaltvcoverage.gr/</w:t>
        </w:r>
      </w:hyperlink>
      <w:r w:rsidRPr="001043EB">
        <w:rPr>
          <w:rFonts w:ascii="Arial" w:hAnsi="Arial" w:cs="Arial"/>
          <w:color w:val="1D2228"/>
          <w:sz w:val="28"/>
          <w:szCs w:val="28"/>
        </w:rPr>
        <w:t>) θα παραμείνει προσβάσιμο για την καταχώριση των ως άνω εγκεκριμένων αιτήσεων έως και την Τρίτη 30.11.2021.</w:t>
      </w:r>
    </w:p>
    <w:p w:rsidR="001043EB" w:rsidRPr="001043EB" w:rsidRDefault="001043EB" w:rsidP="001043EB">
      <w:pPr>
        <w:pStyle w:val="Web"/>
        <w:shd w:val="clear" w:color="auto" w:fill="FFFFFF"/>
        <w:ind w:firstLine="720"/>
        <w:jc w:val="both"/>
        <w:rPr>
          <w:rFonts w:ascii="Arial" w:hAnsi="Arial" w:cs="Arial"/>
          <w:color w:val="1D2228"/>
          <w:sz w:val="28"/>
          <w:szCs w:val="28"/>
        </w:rPr>
      </w:pPr>
      <w:r w:rsidRPr="001043EB">
        <w:rPr>
          <w:rFonts w:ascii="Arial" w:hAnsi="Arial" w:cs="Arial"/>
          <w:color w:val="1D2228"/>
          <w:sz w:val="28"/>
          <w:szCs w:val="28"/>
        </w:rPr>
        <w:t xml:space="preserve">Για οποιαδήποτε διευκρίνιση ή πρόβλημα αντιμετωπίζετε μπορείτε να επικοινωνείτε Δευτέρα - Παρασκευή με το ΚΕΠ του Δήμου Κόνιτσας στο τηλέφωνο 2655360358. </w:t>
      </w:r>
    </w:p>
    <w:p w:rsidR="0077317A" w:rsidRPr="001043EB" w:rsidRDefault="0077317A" w:rsidP="001043EB">
      <w:pPr>
        <w:spacing w:after="0" w:line="240" w:lineRule="auto"/>
        <w:jc w:val="both"/>
        <w:rPr>
          <w:rFonts w:ascii="Arial" w:eastAsia="Times New Roman" w:hAnsi="Arial" w:cs="Arial"/>
          <w:sz w:val="28"/>
          <w:szCs w:val="28"/>
          <w:lang w:eastAsia="el-GR"/>
        </w:rPr>
      </w:pPr>
    </w:p>
    <w:p w:rsidR="006B5E23" w:rsidRPr="001043EB" w:rsidRDefault="003D4351" w:rsidP="00AD11A5">
      <w:pPr>
        <w:spacing w:after="0" w:line="240" w:lineRule="auto"/>
        <w:jc w:val="both"/>
        <w:rPr>
          <w:rFonts w:ascii="Arial" w:eastAsia="Times New Roman" w:hAnsi="Arial" w:cs="Arial"/>
          <w:sz w:val="28"/>
          <w:szCs w:val="28"/>
          <w:lang w:eastAsia="el-GR"/>
        </w:rPr>
      </w:pPr>
      <w:r w:rsidRPr="001043EB">
        <w:rPr>
          <w:rFonts w:ascii="Arial" w:eastAsia="Times New Roman" w:hAnsi="Arial" w:cs="Arial"/>
          <w:sz w:val="28"/>
          <w:szCs w:val="28"/>
          <w:lang w:eastAsia="el-GR"/>
        </w:rPr>
        <w:t xml:space="preserve">Από το Γραφείο Δημάρχου </w:t>
      </w:r>
    </w:p>
    <w:sectPr w:rsidR="006B5E23" w:rsidRPr="001043EB" w:rsidSect="00C137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3"/>
    <w:rsid w:val="001043EB"/>
    <w:rsid w:val="002E2ED3"/>
    <w:rsid w:val="003B22BF"/>
    <w:rsid w:val="003D4351"/>
    <w:rsid w:val="003F5307"/>
    <w:rsid w:val="004206B2"/>
    <w:rsid w:val="004446AC"/>
    <w:rsid w:val="00681851"/>
    <w:rsid w:val="006B5E23"/>
    <w:rsid w:val="00735C2B"/>
    <w:rsid w:val="00747461"/>
    <w:rsid w:val="0077317A"/>
    <w:rsid w:val="00953715"/>
    <w:rsid w:val="0098318E"/>
    <w:rsid w:val="009A1558"/>
    <w:rsid w:val="009F7648"/>
    <w:rsid w:val="00A97191"/>
    <w:rsid w:val="00AC3356"/>
    <w:rsid w:val="00AD11A5"/>
    <w:rsid w:val="00C13778"/>
    <w:rsid w:val="00CE4EEC"/>
    <w:rsid w:val="00D10D01"/>
    <w:rsid w:val="00ED3647"/>
    <w:rsid w:val="00F92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C45FB-A873-4B14-95B3-7CFC711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D4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4351"/>
    <w:rPr>
      <w:rFonts w:asciiTheme="majorHAnsi" w:eastAsiaTheme="majorEastAsia" w:hAnsiTheme="majorHAnsi" w:cstheme="majorBidi"/>
      <w:spacing w:val="-10"/>
      <w:kern w:val="28"/>
      <w:sz w:val="56"/>
      <w:szCs w:val="56"/>
    </w:rPr>
  </w:style>
  <w:style w:type="paragraph" w:styleId="a4">
    <w:name w:val="Intense Quote"/>
    <w:basedOn w:val="a"/>
    <w:next w:val="a"/>
    <w:link w:val="Char0"/>
    <w:uiPriority w:val="30"/>
    <w:qFormat/>
    <w:rsid w:val="003D43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0">
    <w:name w:val="Έντονο απόσπασμα Char"/>
    <w:basedOn w:val="a0"/>
    <w:link w:val="a4"/>
    <w:uiPriority w:val="30"/>
    <w:rsid w:val="003D4351"/>
    <w:rPr>
      <w:i/>
      <w:iCs/>
      <w:color w:val="4F81BD" w:themeColor="accent1"/>
    </w:rPr>
  </w:style>
  <w:style w:type="paragraph" w:customStyle="1" w:styleId="yiv8820653177msonormal">
    <w:name w:val="yiv8820653177msonormal"/>
    <w:basedOn w:val="a"/>
    <w:rsid w:val="001043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1043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043EB"/>
    <w:rPr>
      <w:color w:val="0000FF"/>
      <w:u w:val="single"/>
    </w:rPr>
  </w:style>
  <w:style w:type="character" w:customStyle="1" w:styleId="yiv8820653177linebreakblob">
    <w:name w:val="yiv8820653177linebreakblob"/>
    <w:basedOn w:val="a0"/>
    <w:rsid w:val="001043EB"/>
  </w:style>
  <w:style w:type="character" w:customStyle="1" w:styleId="yiv8820653177spellingerror">
    <w:name w:val="yiv8820653177spellingerror"/>
    <w:basedOn w:val="a0"/>
    <w:rsid w:val="001043EB"/>
  </w:style>
  <w:style w:type="character" w:customStyle="1" w:styleId="yiv8820653177normaltextrun">
    <w:name w:val="yiv8820653177normaltextrun"/>
    <w:basedOn w:val="a0"/>
    <w:rsid w:val="001043EB"/>
  </w:style>
  <w:style w:type="character" w:customStyle="1" w:styleId="yiv8820653177bcx8">
    <w:name w:val="yiv8820653177bcx8"/>
    <w:basedOn w:val="a0"/>
    <w:rsid w:val="001043EB"/>
  </w:style>
  <w:style w:type="character" w:styleId="-0">
    <w:name w:val="FollowedHyperlink"/>
    <w:basedOn w:val="a0"/>
    <w:uiPriority w:val="99"/>
    <w:semiHidden/>
    <w:unhideWhenUsed/>
    <w:rsid w:val="001043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4227">
      <w:bodyDiv w:val="1"/>
      <w:marLeft w:val="0"/>
      <w:marRight w:val="0"/>
      <w:marTop w:val="0"/>
      <w:marBottom w:val="0"/>
      <w:divBdr>
        <w:top w:val="none" w:sz="0" w:space="0" w:color="auto"/>
        <w:left w:val="none" w:sz="0" w:space="0" w:color="auto"/>
        <w:bottom w:val="none" w:sz="0" w:space="0" w:color="auto"/>
        <w:right w:val="none" w:sz="0" w:space="0" w:color="auto"/>
      </w:divBdr>
      <w:divsChild>
        <w:div w:id="1111704565">
          <w:marLeft w:val="0"/>
          <w:marRight w:val="0"/>
          <w:marTop w:val="0"/>
          <w:marBottom w:val="0"/>
          <w:divBdr>
            <w:top w:val="none" w:sz="0" w:space="0" w:color="auto"/>
            <w:left w:val="none" w:sz="0" w:space="0" w:color="auto"/>
            <w:bottom w:val="none" w:sz="0" w:space="0" w:color="auto"/>
            <w:right w:val="none" w:sz="0" w:space="0" w:color="auto"/>
          </w:divBdr>
          <w:divsChild>
            <w:div w:id="174461087">
              <w:marLeft w:val="0"/>
              <w:marRight w:val="0"/>
              <w:marTop w:val="0"/>
              <w:marBottom w:val="0"/>
              <w:divBdr>
                <w:top w:val="none" w:sz="0" w:space="0" w:color="auto"/>
                <w:left w:val="none" w:sz="0" w:space="0" w:color="auto"/>
                <w:bottom w:val="none" w:sz="0" w:space="0" w:color="auto"/>
                <w:right w:val="none" w:sz="0" w:space="0" w:color="auto"/>
              </w:divBdr>
              <w:divsChild>
                <w:div w:id="1830829417">
                  <w:marLeft w:val="0"/>
                  <w:marRight w:val="0"/>
                  <w:marTop w:val="0"/>
                  <w:marBottom w:val="0"/>
                  <w:divBdr>
                    <w:top w:val="none" w:sz="0" w:space="0" w:color="auto"/>
                    <w:left w:val="none" w:sz="0" w:space="0" w:color="auto"/>
                    <w:bottom w:val="none" w:sz="0" w:space="0" w:color="auto"/>
                    <w:right w:val="none" w:sz="0" w:space="0" w:color="auto"/>
                  </w:divBdr>
                  <w:divsChild>
                    <w:div w:id="212430518">
                      <w:marLeft w:val="0"/>
                      <w:marRight w:val="0"/>
                      <w:marTop w:val="0"/>
                      <w:marBottom w:val="0"/>
                      <w:divBdr>
                        <w:top w:val="none" w:sz="0" w:space="0" w:color="auto"/>
                        <w:left w:val="none" w:sz="0" w:space="0" w:color="auto"/>
                        <w:bottom w:val="none" w:sz="0" w:space="0" w:color="auto"/>
                        <w:right w:val="none" w:sz="0" w:space="0" w:color="auto"/>
                      </w:divBdr>
                      <w:divsChild>
                        <w:div w:id="993677852">
                          <w:marLeft w:val="0"/>
                          <w:marRight w:val="0"/>
                          <w:marTop w:val="0"/>
                          <w:marBottom w:val="0"/>
                          <w:divBdr>
                            <w:top w:val="none" w:sz="0" w:space="0" w:color="auto"/>
                            <w:left w:val="none" w:sz="0" w:space="0" w:color="auto"/>
                            <w:bottom w:val="none" w:sz="0" w:space="0" w:color="auto"/>
                            <w:right w:val="none" w:sz="0" w:space="0" w:color="auto"/>
                          </w:divBdr>
                          <w:divsChild>
                            <w:div w:id="1444378122">
                              <w:marLeft w:val="0"/>
                              <w:marRight w:val="0"/>
                              <w:marTop w:val="0"/>
                              <w:marBottom w:val="0"/>
                              <w:divBdr>
                                <w:top w:val="none" w:sz="0" w:space="0" w:color="auto"/>
                                <w:left w:val="none" w:sz="0" w:space="0" w:color="auto"/>
                                <w:bottom w:val="none" w:sz="0" w:space="0" w:color="auto"/>
                                <w:right w:val="none" w:sz="0" w:space="0" w:color="auto"/>
                              </w:divBdr>
                              <w:divsChild>
                                <w:div w:id="1083377146">
                                  <w:marLeft w:val="0"/>
                                  <w:marRight w:val="0"/>
                                  <w:marTop w:val="0"/>
                                  <w:marBottom w:val="0"/>
                                  <w:divBdr>
                                    <w:top w:val="none" w:sz="0" w:space="0" w:color="auto"/>
                                    <w:left w:val="none" w:sz="0" w:space="0" w:color="auto"/>
                                    <w:bottom w:val="none" w:sz="0" w:space="0" w:color="auto"/>
                                    <w:right w:val="none" w:sz="0" w:space="0" w:color="auto"/>
                                  </w:divBdr>
                                </w:div>
                              </w:divsChild>
                            </w:div>
                            <w:div w:id="10113844">
                              <w:marLeft w:val="0"/>
                              <w:marRight w:val="0"/>
                              <w:marTop w:val="0"/>
                              <w:marBottom w:val="0"/>
                              <w:divBdr>
                                <w:top w:val="none" w:sz="0" w:space="0" w:color="auto"/>
                                <w:left w:val="none" w:sz="0" w:space="0" w:color="auto"/>
                                <w:bottom w:val="none" w:sz="0" w:space="0" w:color="auto"/>
                                <w:right w:val="none" w:sz="0" w:space="0" w:color="auto"/>
                              </w:divBdr>
                              <w:divsChild>
                                <w:div w:id="135607169">
                                  <w:marLeft w:val="0"/>
                                  <w:marRight w:val="0"/>
                                  <w:marTop w:val="0"/>
                                  <w:marBottom w:val="0"/>
                                  <w:divBdr>
                                    <w:top w:val="none" w:sz="0" w:space="0" w:color="auto"/>
                                    <w:left w:val="none" w:sz="0" w:space="0" w:color="auto"/>
                                    <w:bottom w:val="none" w:sz="0" w:space="0" w:color="auto"/>
                                    <w:right w:val="none" w:sz="0" w:space="0" w:color="auto"/>
                                  </w:divBdr>
                                </w:div>
                              </w:divsChild>
                            </w:div>
                            <w:div w:id="1740665152">
                              <w:marLeft w:val="0"/>
                              <w:marRight w:val="0"/>
                              <w:marTop w:val="0"/>
                              <w:marBottom w:val="0"/>
                              <w:divBdr>
                                <w:top w:val="none" w:sz="0" w:space="0" w:color="auto"/>
                                <w:left w:val="none" w:sz="0" w:space="0" w:color="auto"/>
                                <w:bottom w:val="none" w:sz="0" w:space="0" w:color="auto"/>
                                <w:right w:val="none" w:sz="0" w:space="0" w:color="auto"/>
                              </w:divBdr>
                              <w:divsChild>
                                <w:div w:id="629283514">
                                  <w:marLeft w:val="0"/>
                                  <w:marRight w:val="0"/>
                                  <w:marTop w:val="0"/>
                                  <w:marBottom w:val="0"/>
                                  <w:divBdr>
                                    <w:top w:val="none" w:sz="0" w:space="0" w:color="auto"/>
                                    <w:left w:val="none" w:sz="0" w:space="0" w:color="auto"/>
                                    <w:bottom w:val="none" w:sz="0" w:space="0" w:color="auto"/>
                                    <w:right w:val="none" w:sz="0" w:space="0" w:color="auto"/>
                                  </w:divBdr>
                                </w:div>
                              </w:divsChild>
                            </w:div>
                            <w:div w:id="1199973571">
                              <w:marLeft w:val="0"/>
                              <w:marRight w:val="0"/>
                              <w:marTop w:val="0"/>
                              <w:marBottom w:val="0"/>
                              <w:divBdr>
                                <w:top w:val="none" w:sz="0" w:space="0" w:color="auto"/>
                                <w:left w:val="none" w:sz="0" w:space="0" w:color="auto"/>
                                <w:bottom w:val="none" w:sz="0" w:space="0" w:color="auto"/>
                                <w:right w:val="none" w:sz="0" w:space="0" w:color="auto"/>
                              </w:divBdr>
                              <w:divsChild>
                                <w:div w:id="1219123108">
                                  <w:marLeft w:val="0"/>
                                  <w:marRight w:val="0"/>
                                  <w:marTop w:val="0"/>
                                  <w:marBottom w:val="0"/>
                                  <w:divBdr>
                                    <w:top w:val="none" w:sz="0" w:space="0" w:color="auto"/>
                                    <w:left w:val="none" w:sz="0" w:space="0" w:color="auto"/>
                                    <w:bottom w:val="none" w:sz="0" w:space="0" w:color="auto"/>
                                    <w:right w:val="none" w:sz="0" w:space="0" w:color="auto"/>
                                  </w:divBdr>
                                </w:div>
                              </w:divsChild>
                            </w:div>
                            <w:div w:id="2104570737">
                              <w:marLeft w:val="0"/>
                              <w:marRight w:val="0"/>
                              <w:marTop w:val="0"/>
                              <w:marBottom w:val="0"/>
                              <w:divBdr>
                                <w:top w:val="none" w:sz="0" w:space="0" w:color="auto"/>
                                <w:left w:val="none" w:sz="0" w:space="0" w:color="auto"/>
                                <w:bottom w:val="none" w:sz="0" w:space="0" w:color="auto"/>
                                <w:right w:val="none" w:sz="0" w:space="0" w:color="auto"/>
                              </w:divBdr>
                              <w:divsChild>
                                <w:div w:id="1683969096">
                                  <w:marLeft w:val="0"/>
                                  <w:marRight w:val="0"/>
                                  <w:marTop w:val="0"/>
                                  <w:marBottom w:val="0"/>
                                  <w:divBdr>
                                    <w:top w:val="none" w:sz="0" w:space="0" w:color="auto"/>
                                    <w:left w:val="none" w:sz="0" w:space="0" w:color="auto"/>
                                    <w:bottom w:val="none" w:sz="0" w:space="0" w:color="auto"/>
                                    <w:right w:val="none" w:sz="0" w:space="0" w:color="auto"/>
                                  </w:divBdr>
                                </w:div>
                              </w:divsChild>
                            </w:div>
                            <w:div w:id="1590037736">
                              <w:marLeft w:val="0"/>
                              <w:marRight w:val="0"/>
                              <w:marTop w:val="0"/>
                              <w:marBottom w:val="0"/>
                              <w:divBdr>
                                <w:top w:val="none" w:sz="0" w:space="0" w:color="auto"/>
                                <w:left w:val="none" w:sz="0" w:space="0" w:color="auto"/>
                                <w:bottom w:val="none" w:sz="0" w:space="0" w:color="auto"/>
                                <w:right w:val="none" w:sz="0" w:space="0" w:color="auto"/>
                              </w:divBdr>
                              <w:divsChild>
                                <w:div w:id="2072340219">
                                  <w:marLeft w:val="0"/>
                                  <w:marRight w:val="0"/>
                                  <w:marTop w:val="0"/>
                                  <w:marBottom w:val="0"/>
                                  <w:divBdr>
                                    <w:top w:val="none" w:sz="0" w:space="0" w:color="auto"/>
                                    <w:left w:val="none" w:sz="0" w:space="0" w:color="auto"/>
                                    <w:bottom w:val="none" w:sz="0" w:space="0" w:color="auto"/>
                                    <w:right w:val="none" w:sz="0" w:space="0" w:color="auto"/>
                                  </w:divBdr>
                                </w:div>
                              </w:divsChild>
                            </w:div>
                            <w:div w:id="1295450701">
                              <w:marLeft w:val="0"/>
                              <w:marRight w:val="0"/>
                              <w:marTop w:val="0"/>
                              <w:marBottom w:val="0"/>
                              <w:divBdr>
                                <w:top w:val="none" w:sz="0" w:space="0" w:color="auto"/>
                                <w:left w:val="none" w:sz="0" w:space="0" w:color="auto"/>
                                <w:bottom w:val="none" w:sz="0" w:space="0" w:color="auto"/>
                                <w:right w:val="none" w:sz="0" w:space="0" w:color="auto"/>
                              </w:divBdr>
                              <w:divsChild>
                                <w:div w:id="9786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445227">
      <w:bodyDiv w:val="1"/>
      <w:marLeft w:val="0"/>
      <w:marRight w:val="0"/>
      <w:marTop w:val="0"/>
      <w:marBottom w:val="0"/>
      <w:divBdr>
        <w:top w:val="none" w:sz="0" w:space="0" w:color="auto"/>
        <w:left w:val="none" w:sz="0" w:space="0" w:color="auto"/>
        <w:bottom w:val="none" w:sz="0" w:space="0" w:color="auto"/>
        <w:right w:val="none" w:sz="0" w:space="0" w:color="auto"/>
      </w:divBdr>
      <w:divsChild>
        <w:div w:id="211507878">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taltvcoverage.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219</Words>
  <Characters>1185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nedk</dc:creator>
  <cp:lastModifiedBy>USER</cp:lastModifiedBy>
  <cp:revision>14</cp:revision>
  <cp:lastPrinted>2021-11-02T10:19:00Z</cp:lastPrinted>
  <dcterms:created xsi:type="dcterms:W3CDTF">2021-03-22T09:11:00Z</dcterms:created>
  <dcterms:modified xsi:type="dcterms:W3CDTF">2021-11-02T10:33:00Z</dcterms:modified>
</cp:coreProperties>
</file>