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12F5A703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B633E3">
        <w:rPr>
          <w:b/>
          <w:sz w:val="28"/>
          <w:szCs w:val="28"/>
          <w:u w:val="single"/>
        </w:rPr>
        <w:t>8</w:t>
      </w:r>
      <w:r w:rsidR="007126CC">
        <w:rPr>
          <w:b/>
          <w:sz w:val="28"/>
          <w:szCs w:val="28"/>
          <w:u w:val="single"/>
        </w:rPr>
        <w:t>/0</w:t>
      </w:r>
      <w:r w:rsidR="00F42B24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1C908BF7" w14:textId="3A1EA8B9" w:rsidR="008C1CAC" w:rsidRPr="007D3E95" w:rsidRDefault="008C1CAC" w:rsidP="00B63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</w:pPr>
      <w:r w:rsidRPr="007D3E95"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  <w:t xml:space="preserve">Συμμετοχή του Δήμου Κόνιτσας στη Διεθνή Έκθεση Εναλλακτικού Τουρισμού </w:t>
      </w:r>
      <w:proofErr w:type="spellStart"/>
      <w:r w:rsidRPr="007D3E95">
        <w:rPr>
          <w:rFonts w:ascii="Arial" w:eastAsia="Times New Roman" w:hAnsi="Arial" w:cs="Arial"/>
          <w:b/>
          <w:color w:val="1D2228"/>
          <w:sz w:val="28"/>
          <w:szCs w:val="28"/>
          <w:lang w:val="en-US" w:eastAsia="el-GR"/>
        </w:rPr>
        <w:t>TourNatur</w:t>
      </w:r>
      <w:proofErr w:type="spellEnd"/>
      <w:r w:rsidRPr="007D3E95">
        <w:rPr>
          <w:rFonts w:ascii="Arial" w:eastAsia="Times New Roman" w:hAnsi="Arial" w:cs="Arial"/>
          <w:b/>
          <w:color w:val="1D2228"/>
          <w:sz w:val="28"/>
          <w:szCs w:val="28"/>
          <w:lang w:eastAsia="el-GR"/>
        </w:rPr>
        <w:t xml:space="preserve"> 2021 στο Ντίσελντορφ.</w:t>
      </w:r>
    </w:p>
    <w:p w14:paraId="482E5946" w14:textId="77777777" w:rsidR="008C1CAC" w:rsidRPr="00686206" w:rsidRDefault="008C1CAC" w:rsidP="008C1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14:paraId="09FA0953" w14:textId="5E9E75E1" w:rsidR="00F140DF" w:rsidRPr="00F140DF" w:rsidRDefault="008E689D" w:rsidP="008C1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        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Στο πλαίσιο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της δράσης του έργου </w:t>
      </w:r>
      <w:r w:rsidR="007D3E95" w:rsidRPr="007D3E95"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«EXTOUR»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του προγράμματος </w:t>
      </w:r>
      <w:r w:rsidR="007D3E95" w:rsidRPr="007D3E95"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IPA </w:t>
      </w:r>
      <w:proofErr w:type="spellStart"/>
      <w:r w:rsidR="007D3E95" w:rsidRPr="007D3E95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Inter</w:t>
      </w:r>
      <w:r w:rsidR="007D3E95" w:rsidRPr="00686206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reg</w:t>
      </w:r>
      <w:proofErr w:type="spellEnd"/>
      <w:r w:rsidR="007D3E95" w:rsidRPr="00686206"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 «Ελλάδα- Αλβανία 2014-2020», που σχετίζεται με τον εναλλακτικό τουρισμό και τις υπαίθριες δραστηριότητες και πιο συγκεκριμένα για τον Δήμο μας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με την</w:t>
      </w:r>
      <w:r w:rsidR="00F140DF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επιτυχή 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πρόσφατη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αποπεράτωση του έργου 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της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δημιουργίας αναρριχητικών διαδρομών 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στη θέση «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Μπούση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»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στην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Καλόβρυση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 στον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Αμάραντο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Κόνιτσας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, ο Δήμος </w:t>
      </w:r>
      <w:r w:rsidR="00F140DF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μας 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συμμετείχε ως εταίρος στη Διεθνή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Έκθεση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Εναλλακτικού Τουρισμού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TourNatur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2021 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που διοργανώθηκε από 27 Αυγούστου έως 5 Σεπτεμβρίου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στο</w:t>
      </w:r>
      <w:r w:rsidR="00F140DF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Ντί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σελντορφ της Γερμανία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ς.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Τελευταία η συγκεκριμένη Έκθεση έχει</w:t>
      </w:r>
      <w:r w:rsidR="00F140DF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ενσωματωθεί στη</w:t>
      </w:r>
      <w:r w:rsidR="00B9466B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μεγαλύτερη Πανευρωπαϊ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κά Έκθεση για αυτοκινούμενα</w:t>
      </w:r>
      <w:r w:rsidR="00F140DF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CARAVAN SALON.</w:t>
      </w:r>
    </w:p>
    <w:p w14:paraId="10021394" w14:textId="5806DB0F" w:rsidR="00F140DF" w:rsidRPr="00F140DF" w:rsidRDefault="008C1CAC" w:rsidP="00F1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       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Σε περίπτερο που οργάνωσε η Περιφέρεια Ηπείρου, ο Δήμος μας είχε την</w:t>
      </w: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ευκαιρία να προωθήσει όχι μόνο τις αναρριχητικές διαδρομές  και όλες </w:t>
      </w: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τις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δραστηριότητες που </w:t>
      </w:r>
      <w:r w:rsidR="007D3E95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προσφέρονται στον επισκέπτη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κ</w:t>
      </w: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ν</w:t>
      </w:r>
      <w:bookmarkStart w:id="0" w:name="_GoBack"/>
      <w:bookmarkEnd w:id="0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 παρουσιάσει</w:t>
      </w: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συνολικά την περιοχή μας.</w:t>
      </w:r>
    </w:p>
    <w:p w14:paraId="5C023D8D" w14:textId="3D11CFC8" w:rsidR="00F140DF" w:rsidRPr="00F140DF" w:rsidRDefault="007D3E95" w:rsidP="00F1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       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Το Δήμο μα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ς εκπροσώπησε ο Αντιδήμαρχος </w:t>
      </w:r>
      <w:r w:rsidR="008C1CAC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Αριστείδης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Λαζογιάννης</w:t>
      </w:r>
      <w:proofErr w:type="spellEnd"/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ο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οποίος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πρ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αγματοποίησε συναντήσεις με τη δημοσιογράφο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Monika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Mittendorf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εκπρό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σωπο του </w:t>
      </w:r>
      <w:proofErr w:type="spellStart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Wander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Magazinκ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 την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Liane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Jordan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="00AE7E4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τον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Dirk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Zimmermann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Περιφερειακό Δ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ιευθυντή του Πάρκου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Sauerland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B633E3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Rothaargebirge</w:t>
      </w:r>
      <w:proofErr w:type="spellEnd"/>
      <w:r w:rsidR="00B633E3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τα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δυο στελέχη της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Πανγερμανικής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Πεζοπορικής  Ένωσης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αι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αξιολογητές πιστοποίησης μονοπατιών με μεγάλη εμπειρία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τεχνογνωσία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στον τομέα.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Επαφές</w:t>
      </w:r>
      <w:r w:rsidR="00AE7E4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AE7E4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επίσης,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έγιναν με αντιπροσώπους των Εκδοτικών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συγκροτημάτων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MME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 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DoldeMedien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MotorPresse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Stuttgart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.</w:t>
      </w:r>
    </w:p>
    <w:p w14:paraId="63CFBB2A" w14:textId="72EC193F" w:rsidR="00F140DF" w:rsidRPr="00F140DF" w:rsidRDefault="00AE7E4C" w:rsidP="00F1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         </w:t>
      </w:r>
      <w:r w:rsidR="00B633E3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</w:t>
      </w:r>
      <w:r w:rsid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</w:t>
      </w:r>
      <w:r w:rsidR="00B633E3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ράλληλα</w:t>
      </w: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συνάντηση πραγματοποιήθηκε με τον </w:t>
      </w:r>
      <w:r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Δ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ιευθυντή της εταιρείας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Media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Marketing WEPROD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UCTIONS, με έδρα τη Γερμανία,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Ηρακλή Καλαμένιο</w:t>
      </w:r>
      <w:r w:rsidR="00E90134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ο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οποίος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ανέλαβε να προωθήσει διαφημιστικό υλικό του Δήμου μας.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Τέλος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η αντιπρόσωπος της Έκθεσης για Ελλάδα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 Κύπρο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Alexia</w:t>
      </w:r>
      <w:proofErr w:type="spellEnd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Castro</w:t>
      </w:r>
      <w:proofErr w:type="spellEnd"/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="00F140DF"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επισκέφτηκε το περίπτερό μας.</w:t>
      </w:r>
    </w:p>
    <w:p w14:paraId="7E402F67" w14:textId="0230056F" w:rsidR="00F140DF" w:rsidRDefault="00F140DF" w:rsidP="008E689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Οι εντυπώσεις τόσο από τις επιμέρους συναντήσεις όσο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από 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τους </w:t>
      </w:r>
      <w:r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μεμονωμένους επισκέπτες ήταν θετικές. Ο Δήμος μας έχει επιλέξει τον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δρόμο της εξωστρέφειας κ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αι</w:t>
      </w:r>
      <w:r w:rsidRPr="00F140DF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οι προσπάθειες θα συνεχιστούν για να φέρουμε</w:t>
      </w:r>
      <w:r w:rsidR="008C1CAC" w:rsidRPr="00686206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αποτελέσματα.</w:t>
      </w:r>
    </w:p>
    <w:p w14:paraId="441F831C" w14:textId="77777777" w:rsidR="00686206" w:rsidRPr="00F140DF" w:rsidRDefault="00686206" w:rsidP="008E689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14:paraId="44207B0F" w14:textId="66778F67" w:rsidR="008C1CAC" w:rsidRPr="00686206" w:rsidRDefault="00E50419">
      <w:pPr>
        <w:jc w:val="both"/>
        <w:rPr>
          <w:rFonts w:ascii="Arial" w:hAnsi="Arial" w:cs="Arial"/>
          <w:sz w:val="24"/>
          <w:szCs w:val="24"/>
        </w:rPr>
      </w:pPr>
      <w:r w:rsidRPr="00686206">
        <w:rPr>
          <w:rFonts w:ascii="Arial" w:hAnsi="Arial" w:cs="Arial"/>
          <w:sz w:val="24"/>
          <w:szCs w:val="24"/>
        </w:rPr>
        <w:t xml:space="preserve">Από το Γραφείο Δημάρχου  </w:t>
      </w:r>
    </w:p>
    <w:sectPr w:rsidR="008C1CAC" w:rsidRPr="0068620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8016" w14:textId="77777777" w:rsidR="00C57D53" w:rsidRDefault="00C57D53" w:rsidP="00A936D3">
      <w:pPr>
        <w:spacing w:after="0" w:line="240" w:lineRule="auto"/>
      </w:pPr>
      <w:r>
        <w:separator/>
      </w:r>
    </w:p>
  </w:endnote>
  <w:endnote w:type="continuationSeparator" w:id="0">
    <w:p w14:paraId="4101FBDF" w14:textId="77777777" w:rsidR="00C57D53" w:rsidRDefault="00C57D5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FD51" w14:textId="77777777" w:rsidR="00C57D53" w:rsidRDefault="00C57D53" w:rsidP="00A936D3">
      <w:pPr>
        <w:spacing w:after="0" w:line="240" w:lineRule="auto"/>
      </w:pPr>
      <w:r>
        <w:separator/>
      </w:r>
    </w:p>
  </w:footnote>
  <w:footnote w:type="continuationSeparator" w:id="0">
    <w:p w14:paraId="48BACA50" w14:textId="77777777" w:rsidR="00C57D53" w:rsidRDefault="00C57D5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17ED4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2D1B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5FC0"/>
    <w:rsid w:val="00296E84"/>
    <w:rsid w:val="002D6F4D"/>
    <w:rsid w:val="002F486F"/>
    <w:rsid w:val="00314A1E"/>
    <w:rsid w:val="0031766C"/>
    <w:rsid w:val="003340F0"/>
    <w:rsid w:val="00341D73"/>
    <w:rsid w:val="00344EC0"/>
    <w:rsid w:val="00345327"/>
    <w:rsid w:val="00353F84"/>
    <w:rsid w:val="00373845"/>
    <w:rsid w:val="003825F2"/>
    <w:rsid w:val="003A5EE0"/>
    <w:rsid w:val="003D3C00"/>
    <w:rsid w:val="003F2A41"/>
    <w:rsid w:val="00413C56"/>
    <w:rsid w:val="0041653B"/>
    <w:rsid w:val="00433698"/>
    <w:rsid w:val="0043607E"/>
    <w:rsid w:val="00436C72"/>
    <w:rsid w:val="00450FF3"/>
    <w:rsid w:val="0046421C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6206"/>
    <w:rsid w:val="00687D33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D3E95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1CAC"/>
    <w:rsid w:val="008C3FBF"/>
    <w:rsid w:val="008D3E2F"/>
    <w:rsid w:val="008E3795"/>
    <w:rsid w:val="008E689D"/>
    <w:rsid w:val="008F04DA"/>
    <w:rsid w:val="009000A0"/>
    <w:rsid w:val="0091494D"/>
    <w:rsid w:val="0093477D"/>
    <w:rsid w:val="00993987"/>
    <w:rsid w:val="009A0204"/>
    <w:rsid w:val="009A1BD7"/>
    <w:rsid w:val="009A61EA"/>
    <w:rsid w:val="009D018F"/>
    <w:rsid w:val="009E6B5A"/>
    <w:rsid w:val="00A120FE"/>
    <w:rsid w:val="00A12752"/>
    <w:rsid w:val="00A1492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AE7E4C"/>
    <w:rsid w:val="00B108E8"/>
    <w:rsid w:val="00B27BE9"/>
    <w:rsid w:val="00B30F08"/>
    <w:rsid w:val="00B42350"/>
    <w:rsid w:val="00B5095E"/>
    <w:rsid w:val="00B633E3"/>
    <w:rsid w:val="00B709DB"/>
    <w:rsid w:val="00B74641"/>
    <w:rsid w:val="00B76128"/>
    <w:rsid w:val="00B76592"/>
    <w:rsid w:val="00B76806"/>
    <w:rsid w:val="00B811FD"/>
    <w:rsid w:val="00B90A0B"/>
    <w:rsid w:val="00B9466B"/>
    <w:rsid w:val="00BC2538"/>
    <w:rsid w:val="00BD3EEF"/>
    <w:rsid w:val="00BF0343"/>
    <w:rsid w:val="00C02BD2"/>
    <w:rsid w:val="00C26DAD"/>
    <w:rsid w:val="00C34C60"/>
    <w:rsid w:val="00C40F40"/>
    <w:rsid w:val="00C57D53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D3D1D"/>
    <w:rsid w:val="00DE7775"/>
    <w:rsid w:val="00E00E66"/>
    <w:rsid w:val="00E47D05"/>
    <w:rsid w:val="00E50419"/>
    <w:rsid w:val="00E70714"/>
    <w:rsid w:val="00E727ED"/>
    <w:rsid w:val="00E83228"/>
    <w:rsid w:val="00E83CB6"/>
    <w:rsid w:val="00E90134"/>
    <w:rsid w:val="00E934F5"/>
    <w:rsid w:val="00E93F61"/>
    <w:rsid w:val="00E96932"/>
    <w:rsid w:val="00EB4E9A"/>
    <w:rsid w:val="00EC0908"/>
    <w:rsid w:val="00EC55A9"/>
    <w:rsid w:val="00ED64BF"/>
    <w:rsid w:val="00EE230C"/>
    <w:rsid w:val="00EF4F69"/>
    <w:rsid w:val="00EF4F87"/>
    <w:rsid w:val="00F05941"/>
    <w:rsid w:val="00F06DB1"/>
    <w:rsid w:val="00F10CF9"/>
    <w:rsid w:val="00F12524"/>
    <w:rsid w:val="00F140DF"/>
    <w:rsid w:val="00F36045"/>
    <w:rsid w:val="00F4286B"/>
    <w:rsid w:val="00F42B24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semiHidden/>
    <w:unhideWhenUsed/>
    <w:rsid w:val="003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27ED"/>
    <w:rPr>
      <w:color w:val="0000FF"/>
      <w:u w:val="single"/>
    </w:rPr>
  </w:style>
  <w:style w:type="character" w:styleId="a5">
    <w:name w:val="Strong"/>
    <w:basedOn w:val="a0"/>
    <w:uiPriority w:val="22"/>
    <w:qFormat/>
    <w:rsid w:val="00285FC0"/>
    <w:rPr>
      <w:b/>
      <w:bCs/>
    </w:rPr>
  </w:style>
  <w:style w:type="paragraph" w:customStyle="1" w:styleId="p2">
    <w:name w:val="p2"/>
    <w:basedOn w:val="a"/>
    <w:rsid w:val="002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1">
    <w:name w:val="s1"/>
    <w:basedOn w:val="a0"/>
    <w:rsid w:val="00285FC0"/>
  </w:style>
  <w:style w:type="character" w:customStyle="1" w:styleId="s2">
    <w:name w:val="s2"/>
    <w:basedOn w:val="a0"/>
    <w:rsid w:val="0028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08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2021-09-08T08:43:00Z</cp:lastPrinted>
  <dcterms:created xsi:type="dcterms:W3CDTF">2021-08-25T11:45:00Z</dcterms:created>
  <dcterms:modified xsi:type="dcterms:W3CDTF">2021-09-08T09:03:00Z</dcterms:modified>
</cp:coreProperties>
</file>