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B40341">
        <w:rPr>
          <w:b/>
          <w:sz w:val="28"/>
          <w:szCs w:val="28"/>
          <w:u w:val="single"/>
        </w:rPr>
        <w:t>31</w:t>
      </w:r>
      <w:r w:rsidR="0014087D">
        <w:rPr>
          <w:b/>
          <w:sz w:val="28"/>
          <w:szCs w:val="28"/>
          <w:u w:val="single"/>
        </w:rPr>
        <w:t>/</w:t>
      </w:r>
      <w:r w:rsidR="00CB3D70">
        <w:rPr>
          <w:b/>
          <w:sz w:val="28"/>
          <w:szCs w:val="28"/>
          <w:u w:val="single"/>
        </w:rPr>
        <w:t>10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CB3D70" w:rsidRPr="004C216E" w:rsidRDefault="00C54458" w:rsidP="00CB3D70">
      <w:pPr>
        <w:pStyle w:val="a5"/>
        <w:rPr>
          <w:rFonts w:ascii="Arial Narrow" w:hAnsi="Arial Narrow" w:cs="Arial"/>
          <w:i w:val="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Cs/>
          <w:i w:val="0"/>
          <w:sz w:val="24"/>
          <w:szCs w:val="24"/>
        </w:rPr>
        <w:t>Πραγματοποιήθηκε στην Κόνιτσα ημερίδα με θέμα</w:t>
      </w:r>
      <w:r w:rsidR="004C216E" w:rsidRPr="004C216E">
        <w:rPr>
          <w:rFonts w:ascii="Arial Narrow" w:hAnsi="Arial Narrow"/>
          <w:i w:val="0"/>
          <w:sz w:val="24"/>
          <w:szCs w:val="24"/>
        </w:rPr>
        <w:t>: «</w:t>
      </w:r>
      <w:r w:rsidR="004C216E" w:rsidRPr="004C216E">
        <w:rPr>
          <w:i w:val="0"/>
          <w:sz w:val="24"/>
          <w:szCs w:val="24"/>
        </w:rPr>
        <w:t>Άνοια και Γηριατρική Ευπάθεια: Δύο σύνδρομα με σημαντικές επιπτώσεις στην ποιότητα ζωής των ηλικιωμένων»</w:t>
      </w:r>
      <w:r>
        <w:rPr>
          <w:i w:val="0"/>
          <w:sz w:val="24"/>
          <w:szCs w:val="24"/>
        </w:rPr>
        <w:t xml:space="preserve">. </w:t>
      </w:r>
    </w:p>
    <w:p w:rsidR="004C216E" w:rsidRDefault="004C216E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Την Τετάρτη 30 Οκτωβρίου πραγματοποιήθηκε</w:t>
      </w:r>
      <w:r w:rsidR="009E52DE" w:rsidRPr="009E52DE">
        <w:rPr>
          <w:rFonts w:ascii="Arial Narrow" w:hAnsi="Arial Narrow"/>
          <w:sz w:val="28"/>
          <w:szCs w:val="28"/>
        </w:rPr>
        <w:t xml:space="preserve"> </w:t>
      </w:r>
      <w:r w:rsidR="009E52DE">
        <w:rPr>
          <w:rFonts w:ascii="Arial Narrow" w:hAnsi="Arial Narrow"/>
          <w:sz w:val="28"/>
          <w:szCs w:val="28"/>
        </w:rPr>
        <w:t>στην αίθουσα τελετών του Δημαρχείου</w:t>
      </w:r>
      <w:r>
        <w:rPr>
          <w:rFonts w:ascii="Arial Narrow" w:hAnsi="Arial Narrow"/>
          <w:sz w:val="28"/>
          <w:szCs w:val="28"/>
        </w:rPr>
        <w:t xml:space="preserve"> από το Οικοτροφείο </w:t>
      </w:r>
      <w:r w:rsidR="00C54458">
        <w:rPr>
          <w:rFonts w:ascii="Arial Narrow" w:hAnsi="Arial Narrow"/>
          <w:sz w:val="28"/>
          <w:szCs w:val="28"/>
        </w:rPr>
        <w:t>«</w:t>
      </w:r>
      <w:r>
        <w:rPr>
          <w:rFonts w:ascii="Arial Narrow" w:hAnsi="Arial Narrow"/>
          <w:sz w:val="28"/>
          <w:szCs w:val="28"/>
        </w:rPr>
        <w:t>Νόστος</w:t>
      </w:r>
      <w:r w:rsidR="00C54458">
        <w:rPr>
          <w:rFonts w:ascii="Arial Narrow" w:hAnsi="Arial Narrow"/>
          <w:sz w:val="28"/>
          <w:szCs w:val="28"/>
        </w:rPr>
        <w:t>»</w:t>
      </w:r>
      <w:r>
        <w:rPr>
          <w:rFonts w:ascii="Arial Narrow" w:hAnsi="Arial Narrow"/>
          <w:sz w:val="28"/>
          <w:szCs w:val="28"/>
        </w:rPr>
        <w:t xml:space="preserve"> της </w:t>
      </w:r>
      <w:r w:rsidR="00C54458">
        <w:rPr>
          <w:rFonts w:ascii="Arial Narrow" w:hAnsi="Arial Narrow"/>
          <w:sz w:val="28"/>
          <w:szCs w:val="28"/>
        </w:rPr>
        <w:t>Ε.Ψ.Ε.Π.,</w:t>
      </w:r>
      <w:r>
        <w:rPr>
          <w:rFonts w:ascii="Arial Narrow" w:hAnsi="Arial Narrow"/>
          <w:sz w:val="28"/>
          <w:szCs w:val="28"/>
        </w:rPr>
        <w:t xml:space="preserve"> το Δήμο Κόνιτσας</w:t>
      </w:r>
      <w:r w:rsidR="00C54458">
        <w:rPr>
          <w:rFonts w:ascii="Arial Narrow" w:hAnsi="Arial Narrow"/>
          <w:sz w:val="28"/>
          <w:szCs w:val="28"/>
        </w:rPr>
        <w:t xml:space="preserve"> και την Κοινωφελή Επιχείρηση του Δήμου,</w:t>
      </w:r>
      <w:r>
        <w:rPr>
          <w:rFonts w:ascii="Arial Narrow" w:hAnsi="Arial Narrow"/>
          <w:sz w:val="28"/>
          <w:szCs w:val="28"/>
        </w:rPr>
        <w:t xml:space="preserve"> ημερίδα με θέμα «Άνοια και Γηριατρική Ευπάθεια: Δύο σύνδρομα με σημαντικές επιπτώσεις στην ποιότητα ζωής των ηλικιωμένων». </w:t>
      </w:r>
    </w:p>
    <w:p w:rsidR="009E52DE" w:rsidRDefault="009E52DE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Ο ψυχίατρος και επιστημονικός υπεύθυνος της Ε.Ψ.Ε.Π. κ. Ευάγγελος Παππάς κατατόπισε το κοινό σχετικά με όλα όσα πρέπει να γνωρίζουμε για την άνοια, ενώ η ψυχολόγος, υπεύθυνη του προγράμματος </w:t>
      </w:r>
      <w:r>
        <w:rPr>
          <w:rFonts w:ascii="Arial Narrow" w:hAnsi="Arial Narrow"/>
          <w:sz w:val="28"/>
          <w:szCs w:val="28"/>
          <w:lang w:val="en-US"/>
        </w:rPr>
        <w:t>advantage</w:t>
      </w:r>
      <w:r>
        <w:rPr>
          <w:rFonts w:ascii="Arial Narrow" w:hAnsi="Arial Narrow"/>
          <w:sz w:val="28"/>
          <w:szCs w:val="28"/>
        </w:rPr>
        <w:t xml:space="preserve"> Ε.Ψ.Ε.Π. κα Μαρία  - Λαμπρινή Κούλα παρ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ουσίασε και ανέλυσε το θέμα της γηριατρικής ευπάθειας. </w:t>
      </w:r>
    </w:p>
    <w:p w:rsidR="009E52DE" w:rsidRDefault="009E52DE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Η ημερίδα πραγματοποιήθηκε παρουσία των εργαζομένων και τροφίμων του οικοτροφείου «Νόστος»</w:t>
      </w:r>
      <w:r w:rsidR="00BB02B8">
        <w:rPr>
          <w:rFonts w:ascii="Arial Narrow" w:hAnsi="Arial Narrow"/>
          <w:sz w:val="28"/>
          <w:szCs w:val="28"/>
        </w:rPr>
        <w:t xml:space="preserve">, εκπροσώπων της Εκκλησίας και πλήθος άλλων δημοτών, οι οποίοι είχαν την ευκαιρία να θέσουν πολύ ενδιαφέρουσες ερωτήσεις προς τους ομιλητές στο τέλος των παρουσιάσεων. </w:t>
      </w:r>
      <w:r>
        <w:rPr>
          <w:rFonts w:ascii="Arial Narrow" w:hAnsi="Arial Narrow"/>
          <w:sz w:val="28"/>
          <w:szCs w:val="28"/>
        </w:rPr>
        <w:t xml:space="preserve"> </w:t>
      </w:r>
    </w:p>
    <w:p w:rsidR="00BB02B8" w:rsidRPr="009E52DE" w:rsidRDefault="00BB02B8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Ο Δήμος Κόνιτσας </w:t>
      </w:r>
      <w:r w:rsidR="00C54458">
        <w:rPr>
          <w:rFonts w:ascii="Arial Narrow" w:hAnsi="Arial Narrow"/>
          <w:sz w:val="28"/>
          <w:szCs w:val="28"/>
        </w:rPr>
        <w:t>και η Κοινωφελής Επιχείρηση Δήμου Κόνιτσας ευχαριστούν την Ε.Ψ.Ε.Π. και</w:t>
      </w:r>
      <w:r>
        <w:rPr>
          <w:rFonts w:ascii="Arial Narrow" w:hAnsi="Arial Narrow"/>
          <w:sz w:val="28"/>
          <w:szCs w:val="28"/>
        </w:rPr>
        <w:t xml:space="preserve"> το Οικοτροφείο «Νόστος» για την πολυετή άψογη συνεργασία. </w:t>
      </w:r>
    </w:p>
    <w:p w:rsidR="009E52DE" w:rsidRDefault="009E52DE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</w:p>
    <w:p w:rsidR="007200EC" w:rsidRDefault="007200EC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2022C1" w:rsidRPr="00F416A7">
        <w:rPr>
          <w:rFonts w:ascii="Arial Narrow" w:hAnsi="Arial Narrow"/>
          <w:sz w:val="28"/>
          <w:szCs w:val="28"/>
        </w:rPr>
        <w:t xml:space="preserve">                                                                </w:t>
      </w:r>
      <w:r w:rsidR="00F416A7">
        <w:rPr>
          <w:rFonts w:ascii="Arial Narrow" w:hAnsi="Arial Narrow"/>
          <w:sz w:val="28"/>
          <w:szCs w:val="28"/>
        </w:rPr>
        <w:t xml:space="preserve">                  </w:t>
      </w:r>
    </w:p>
    <w:p w:rsidR="002022C1" w:rsidRPr="00A46845" w:rsidRDefault="00F416A7" w:rsidP="00CA3DD5">
      <w:pPr>
        <w:tabs>
          <w:tab w:val="left" w:pos="1755"/>
        </w:tabs>
        <w:jc w:val="both"/>
        <w:rPr>
          <w:rFonts w:ascii="Arial Narrow" w:hAnsi="Arial Narrow" w:cs="Tahoma"/>
          <w:sz w:val="28"/>
          <w:szCs w:val="28"/>
        </w:rPr>
      </w:pPr>
      <w:r w:rsidRPr="00A46845">
        <w:rPr>
          <w:rFonts w:ascii="Arial Narrow" w:hAnsi="Arial Narrow"/>
          <w:sz w:val="28"/>
          <w:szCs w:val="28"/>
        </w:rPr>
        <w:t xml:space="preserve">  </w:t>
      </w:r>
      <w:r w:rsidR="002022C1" w:rsidRPr="00A46845">
        <w:rPr>
          <w:rFonts w:ascii="Arial Narrow" w:hAnsi="Arial Narrow"/>
          <w:sz w:val="28"/>
          <w:szCs w:val="28"/>
        </w:rPr>
        <w:t xml:space="preserve"> </w:t>
      </w:r>
      <w:r w:rsidR="00A46845">
        <w:rPr>
          <w:rFonts w:ascii="Arial Narrow" w:hAnsi="Arial Narrow"/>
          <w:sz w:val="28"/>
          <w:szCs w:val="28"/>
        </w:rPr>
        <w:t xml:space="preserve">                                                                     </w:t>
      </w:r>
      <w:r w:rsidR="002022C1" w:rsidRPr="00A46845">
        <w:rPr>
          <w:rFonts w:ascii="Arial Narrow" w:hAnsi="Arial Narrow"/>
          <w:sz w:val="28"/>
          <w:szCs w:val="28"/>
        </w:rPr>
        <w:t xml:space="preserve"> </w:t>
      </w:r>
      <w:r w:rsidR="002022C1" w:rsidRPr="00A46845">
        <w:rPr>
          <w:rFonts w:ascii="Arial Narrow" w:hAnsi="Arial Narrow" w:cs="Tahoma"/>
          <w:sz w:val="28"/>
          <w:szCs w:val="28"/>
        </w:rPr>
        <w:t xml:space="preserve">Από το Γραφείο Δημάρχου </w:t>
      </w:r>
    </w:p>
    <w:sectPr w:rsidR="002022C1" w:rsidRPr="00A4684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7F" w:rsidRDefault="0025137F" w:rsidP="00FC5B96">
      <w:pPr>
        <w:spacing w:after="0" w:line="240" w:lineRule="auto"/>
      </w:pPr>
      <w:r>
        <w:separator/>
      </w:r>
    </w:p>
  </w:endnote>
  <w:endnote w:type="continuationSeparator" w:id="0">
    <w:p w:rsidR="0025137F" w:rsidRDefault="0025137F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7F" w:rsidRDefault="0025137F" w:rsidP="00FC5B96">
      <w:pPr>
        <w:spacing w:after="0" w:line="240" w:lineRule="auto"/>
      </w:pPr>
      <w:r>
        <w:separator/>
      </w:r>
    </w:p>
  </w:footnote>
  <w:footnote w:type="continuationSeparator" w:id="0">
    <w:p w:rsidR="0025137F" w:rsidRDefault="0025137F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8423E"/>
    <w:rsid w:val="00094313"/>
    <w:rsid w:val="000B3423"/>
    <w:rsid w:val="000B3952"/>
    <w:rsid w:val="000B560F"/>
    <w:rsid w:val="000D0EAF"/>
    <w:rsid w:val="000E7D75"/>
    <w:rsid w:val="00135793"/>
    <w:rsid w:val="00135912"/>
    <w:rsid w:val="0014087D"/>
    <w:rsid w:val="00161816"/>
    <w:rsid w:val="0016529A"/>
    <w:rsid w:val="00190A6C"/>
    <w:rsid w:val="001911A9"/>
    <w:rsid w:val="00192253"/>
    <w:rsid w:val="001A33C5"/>
    <w:rsid w:val="001C57DE"/>
    <w:rsid w:val="001C718C"/>
    <w:rsid w:val="001D3794"/>
    <w:rsid w:val="001D613E"/>
    <w:rsid w:val="002022C1"/>
    <w:rsid w:val="00202479"/>
    <w:rsid w:val="00205C62"/>
    <w:rsid w:val="0021175C"/>
    <w:rsid w:val="002162AC"/>
    <w:rsid w:val="00227FB1"/>
    <w:rsid w:val="002351A7"/>
    <w:rsid w:val="00236670"/>
    <w:rsid w:val="0025137F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3F285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216E"/>
    <w:rsid w:val="004D1B08"/>
    <w:rsid w:val="004E1F84"/>
    <w:rsid w:val="004F1DD4"/>
    <w:rsid w:val="004F6338"/>
    <w:rsid w:val="00501970"/>
    <w:rsid w:val="00505983"/>
    <w:rsid w:val="00505DAF"/>
    <w:rsid w:val="005365C4"/>
    <w:rsid w:val="00577F28"/>
    <w:rsid w:val="005A3CFB"/>
    <w:rsid w:val="005B732F"/>
    <w:rsid w:val="005B75D8"/>
    <w:rsid w:val="005C1560"/>
    <w:rsid w:val="00635F36"/>
    <w:rsid w:val="006539BC"/>
    <w:rsid w:val="006879DE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200EC"/>
    <w:rsid w:val="00731372"/>
    <w:rsid w:val="00744F21"/>
    <w:rsid w:val="00775C6A"/>
    <w:rsid w:val="00786D8A"/>
    <w:rsid w:val="00787624"/>
    <w:rsid w:val="00790F4D"/>
    <w:rsid w:val="007A2185"/>
    <w:rsid w:val="007C7CFC"/>
    <w:rsid w:val="007E0E02"/>
    <w:rsid w:val="007E1387"/>
    <w:rsid w:val="007F3138"/>
    <w:rsid w:val="007F68FB"/>
    <w:rsid w:val="00804DD2"/>
    <w:rsid w:val="00821704"/>
    <w:rsid w:val="008674A5"/>
    <w:rsid w:val="008A597B"/>
    <w:rsid w:val="008A6821"/>
    <w:rsid w:val="008A6EC4"/>
    <w:rsid w:val="008E09DA"/>
    <w:rsid w:val="00900A7F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E52DE"/>
    <w:rsid w:val="009F23A0"/>
    <w:rsid w:val="009F6EB0"/>
    <w:rsid w:val="00A33D8D"/>
    <w:rsid w:val="00A4033C"/>
    <w:rsid w:val="00A46845"/>
    <w:rsid w:val="00A532B9"/>
    <w:rsid w:val="00A57B24"/>
    <w:rsid w:val="00A72119"/>
    <w:rsid w:val="00A86158"/>
    <w:rsid w:val="00A93F59"/>
    <w:rsid w:val="00AB0CFC"/>
    <w:rsid w:val="00AB1A01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0341"/>
    <w:rsid w:val="00B42AE1"/>
    <w:rsid w:val="00B5769A"/>
    <w:rsid w:val="00B6147A"/>
    <w:rsid w:val="00B73236"/>
    <w:rsid w:val="00BB02B8"/>
    <w:rsid w:val="00BB2719"/>
    <w:rsid w:val="00BD0741"/>
    <w:rsid w:val="00BD3D51"/>
    <w:rsid w:val="00BD6D17"/>
    <w:rsid w:val="00BE36B4"/>
    <w:rsid w:val="00BE574E"/>
    <w:rsid w:val="00BF4749"/>
    <w:rsid w:val="00C01146"/>
    <w:rsid w:val="00C54458"/>
    <w:rsid w:val="00C664F3"/>
    <w:rsid w:val="00C84DB3"/>
    <w:rsid w:val="00C91B89"/>
    <w:rsid w:val="00CA3DD5"/>
    <w:rsid w:val="00CA40B9"/>
    <w:rsid w:val="00CA7B9D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748B7"/>
    <w:rsid w:val="00D804D0"/>
    <w:rsid w:val="00DB3816"/>
    <w:rsid w:val="00DB6BA7"/>
    <w:rsid w:val="00DE00D4"/>
    <w:rsid w:val="00DF5C45"/>
    <w:rsid w:val="00DF7CD3"/>
    <w:rsid w:val="00E144F6"/>
    <w:rsid w:val="00E22009"/>
    <w:rsid w:val="00E35446"/>
    <w:rsid w:val="00E718D1"/>
    <w:rsid w:val="00E80B1F"/>
    <w:rsid w:val="00EA1C7C"/>
    <w:rsid w:val="00EA602E"/>
    <w:rsid w:val="00EC7F35"/>
    <w:rsid w:val="00ED3763"/>
    <w:rsid w:val="00EF6200"/>
    <w:rsid w:val="00EF6DB5"/>
    <w:rsid w:val="00F20803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871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496F-8A5E-4E05-81E1-61B71B0F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2019-10-31T12:50:00Z</cp:lastPrinted>
  <dcterms:created xsi:type="dcterms:W3CDTF">2019-09-17T09:02:00Z</dcterms:created>
  <dcterms:modified xsi:type="dcterms:W3CDTF">2019-10-31T13:09:00Z</dcterms:modified>
</cp:coreProperties>
</file>