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777C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="00152D38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2E549F" w:rsidRDefault="00585068" w:rsidP="00F11D90">
      <w:pPr>
        <w:pStyle w:val="a6"/>
        <w:rPr>
          <w:i w:val="0"/>
          <w:sz w:val="24"/>
          <w:szCs w:val="24"/>
        </w:rPr>
      </w:pPr>
      <w:r w:rsidRPr="004D575D">
        <w:rPr>
          <w:i w:val="0"/>
          <w:sz w:val="28"/>
          <w:szCs w:val="28"/>
        </w:rPr>
        <w:t xml:space="preserve"> </w:t>
      </w:r>
      <w:r w:rsidR="003777C6">
        <w:rPr>
          <w:i w:val="0"/>
          <w:sz w:val="24"/>
          <w:szCs w:val="24"/>
        </w:rPr>
        <w:t xml:space="preserve">ΦΟΥΡΚΑ </w:t>
      </w:r>
      <w:r w:rsidR="00F11D90" w:rsidRPr="002E549F">
        <w:rPr>
          <w:i w:val="0"/>
          <w:sz w:val="24"/>
          <w:szCs w:val="24"/>
        </w:rPr>
        <w:t xml:space="preserve">ΚΟΝΙΤΣΑΣ: </w:t>
      </w:r>
      <w:r w:rsidR="00152D38">
        <w:rPr>
          <w:i w:val="0"/>
          <w:sz w:val="24"/>
          <w:szCs w:val="24"/>
        </w:rPr>
        <w:t xml:space="preserve">ΕΚΔΗΛΩΣΗ </w:t>
      </w:r>
      <w:r w:rsidR="003777C6">
        <w:rPr>
          <w:i w:val="0"/>
          <w:sz w:val="24"/>
          <w:szCs w:val="24"/>
        </w:rPr>
        <w:t xml:space="preserve">ΜΝΗΜΗΣ </w:t>
      </w:r>
      <w:r w:rsidR="00152D38">
        <w:rPr>
          <w:i w:val="0"/>
          <w:sz w:val="24"/>
          <w:szCs w:val="24"/>
        </w:rPr>
        <w:t>ΓΙΑ ΤΗΝ</w:t>
      </w:r>
      <w:r w:rsidR="00F02135">
        <w:rPr>
          <w:i w:val="0"/>
          <w:sz w:val="24"/>
          <w:szCs w:val="24"/>
        </w:rPr>
        <w:t xml:space="preserve"> ΓΥΝΑΙΚΑ</w:t>
      </w:r>
      <w:r w:rsidR="00152D38">
        <w:rPr>
          <w:i w:val="0"/>
          <w:sz w:val="24"/>
          <w:szCs w:val="24"/>
        </w:rPr>
        <w:t xml:space="preserve"> ΤΗΣ ΠΙΝΔΟΥ, ΤΟΥΣ ΑΞΙΩΜΑΤΙΚΟΥΣ</w:t>
      </w:r>
      <w:r w:rsidR="00F02135">
        <w:rPr>
          <w:i w:val="0"/>
          <w:sz w:val="24"/>
          <w:szCs w:val="24"/>
        </w:rPr>
        <w:t xml:space="preserve"> Κ. ΔΑΒΑΚΗ, Α. ΔΙΑΚΟ</w:t>
      </w:r>
      <w:r w:rsidR="00152D38">
        <w:rPr>
          <w:i w:val="0"/>
          <w:sz w:val="24"/>
          <w:szCs w:val="24"/>
        </w:rPr>
        <w:t xml:space="preserve"> ΚΑΙ ΟΛΟΥΣ ΤΟΥΣ</w:t>
      </w:r>
      <w:r w:rsidR="00F02135">
        <w:rPr>
          <w:i w:val="0"/>
          <w:sz w:val="24"/>
          <w:szCs w:val="24"/>
        </w:rPr>
        <w:t xml:space="preserve"> </w:t>
      </w:r>
      <w:r w:rsidR="00152D38">
        <w:rPr>
          <w:i w:val="0"/>
          <w:sz w:val="24"/>
          <w:szCs w:val="24"/>
        </w:rPr>
        <w:t>ΗΡΩΕΣ</w:t>
      </w:r>
      <w:r w:rsidR="003777C6">
        <w:rPr>
          <w:i w:val="0"/>
          <w:sz w:val="24"/>
          <w:szCs w:val="24"/>
        </w:rPr>
        <w:t xml:space="preserve"> ΤΟΥ ΕΠΟΥΣ ΤΟΥ 1940</w:t>
      </w:r>
      <w:r w:rsidR="00152D38">
        <w:rPr>
          <w:i w:val="0"/>
          <w:sz w:val="24"/>
          <w:szCs w:val="24"/>
        </w:rPr>
        <w:t xml:space="preserve">. </w:t>
      </w:r>
    </w:p>
    <w:p w:rsidR="005C0AF4" w:rsidRPr="00E70F61" w:rsidRDefault="003777C6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Τη μνήμη της γυναίκας της Πίνδου, των αξιωματικών Κωνσταντίνου Δαβάκη, Αλέξανδρου Διάκου και όλων των ηρώων του έπους του 1940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 παρουσία του υφ</w:t>
      </w:r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υπουργού Προστασίας του Πολίτη Ελευθέριος 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Οικονόμου</w:t>
      </w:r>
      <w:r w:rsidR="002006FB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ως εκπροσώπου της Κυβέρνησης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</w:t>
      </w: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τίμησαν </w:t>
      </w:r>
      <w:r w:rsidR="006B0F1B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η Περιφέρεια Ηπείρου και ο Δήμος Κόνιτσας </w:t>
      </w:r>
      <w:r w:rsidR="00E5746C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με τη διοργάνωση λιτής εκδήλωσης</w:t>
      </w:r>
      <w:r w:rsidR="00823C1A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</w:t>
      </w:r>
      <w:r w:rsidR="00A078B4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στη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Φούρκα Κόνιτσας</w:t>
      </w:r>
      <w:r w:rsidR="006B0F1B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τη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ν Τρίτη 20 Ιουλίου 2021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. </w:t>
      </w:r>
    </w:p>
    <w:p w:rsidR="00152D38" w:rsidRPr="00E70F61" w:rsidRDefault="00A078B4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Στο μνημείο των πεσόντων στο ύψωμα του Προφήτη Ηλία στη Φούρκα εψάλη </w:t>
      </w:r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δοξολογία και επιμνημόσυνη</w:t>
      </w:r>
      <w:r w:rsidR="005E419E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δέηση </w:t>
      </w:r>
      <w:proofErr w:type="spellStart"/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χοροστατούντος</w:t>
      </w:r>
      <w:proofErr w:type="spellEnd"/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 του</w:t>
      </w: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Μητροπολίτη Δρυϊνουπόλεως Πωγω</w:t>
      </w:r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νιανής και Κονίτσης κ.κ. Ανδρέα. Α</w:t>
      </w: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κολούθησε κατάθεση στεφάνων </w:t>
      </w:r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στις προτομές του Κ. Δαβάκη και Α. Διάκου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</w:t>
      </w:r>
      <w:r w:rsidR="00F02135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ενώ τ</w:t>
      </w:r>
      <w:r w:rsidR="00FB30ED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ον πανηγυρικό της η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μέρας εκφώνησε η φιλόλογος κα Ελένη Καραγιάννη </w:t>
      </w:r>
      <w:r w:rsidR="00FB30ED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με κύρια αναφορά στη σημασία της προσφοράς των Γυναικών της Πίνδου. </w:t>
      </w:r>
    </w:p>
    <w:p w:rsidR="00152D38" w:rsidRPr="00E70F61" w:rsidRDefault="00FB30ED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Στη συνέχεια ακολούθησε μικρή δεξίωση στην πλατεία της Κοινότητας Φούρκας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 όπου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ο Δήμαρχος Κόνιτσας κ. Νικόλαος Εξάρχου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υποδέχτηκε τους προσκεκλημένους, ενώ </w:t>
      </w:r>
      <w:r w:rsidR="00451EA4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χαιρετ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ισμό απηύθυναν ο Υφυπουργός κ. Ελευθέριος Οικονόμου και</w:t>
      </w:r>
      <w:r w:rsidR="00451EA4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ο Περιφερειάρχης Ηπείρου κ. Αλέξανδρος Καχριμάνης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.</w:t>
      </w: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</w:t>
      </w:r>
    </w:p>
    <w:p w:rsidR="005E419E" w:rsidRPr="00E70F61" w:rsidRDefault="00152D38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Λ</w:t>
      </w:r>
      <w:r w:rsidR="006B0F1B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όγω των έκτακτων μέτρων για την αντιμετώπιση του κινδύνου διασποράς της πανδημίας, δεν πραγματοποιήθηκε η αναπαράσταση της πορείας των Γυναικών της Πίνδου και του τραυματισμού του Αξιωματικού Κωνσταντίνου Δαβάκη.</w:t>
      </w:r>
    </w:p>
    <w:p w:rsidR="00451EA4" w:rsidRPr="00E70F61" w:rsidRDefault="00E5746C" w:rsidP="00772C91">
      <w:pPr>
        <w:ind w:firstLine="72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Στην εκδή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λ</w:t>
      </w:r>
      <w:r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ωση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παρέστησαν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ως εκπρόσωπος της Κυβέρνησης ο Υφυπουργός </w:t>
      </w:r>
      <w:r w:rsidR="00152D38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Προστασίας του Πολίτη Ελευθέριος </w:t>
      </w:r>
      <w:r w:rsidR="00823C1A"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Οικονόμου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Περιφερειάρχης Ηπείρου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Αλέξανδρος Κα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χριμάνης, ο Δήμαρχος Κόνιτσας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Νικόλαος Εξάρχου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</w:t>
      </w:r>
      <w:r w:rsidR="00F127F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Γενικός Επιθεωρητής Αστυνομίας  </w:t>
      </w:r>
      <w:r w:rsidR="000D41C5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Βορεί</w:t>
      </w:r>
      <w:r w:rsidR="00F127F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ου Ελλάδος Αντιστράτηγος Κωνσταντίνος </w:t>
      </w:r>
      <w:proofErr w:type="spellStart"/>
      <w:r w:rsidR="00F127F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Σκούμας</w:t>
      </w:r>
      <w:proofErr w:type="spellEnd"/>
      <w:r w:rsidR="00F127F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Διοικητής της 8ης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Ταξιαρχίας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ταξίαρχος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Χρήστος </w:t>
      </w:r>
      <w:proofErr w:type="spellStart"/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Σιόρεντας</w:t>
      </w:r>
      <w:proofErr w:type="spellEnd"/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ο Γενικός Περιφερειακός Αστυνομικός 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Διευθυντής Περιφέρειας Ηπείρου Τ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αξίαρχος Κωνσταντίνος </w:t>
      </w:r>
      <w:proofErr w:type="spellStart"/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Δούβαλης</w:t>
      </w:r>
      <w:proofErr w:type="spellEnd"/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ο Αστυνομικός Διευθυντής 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Ιωαννίνων 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Βασίλειος </w:t>
      </w:r>
      <w:proofErr w:type="spellStart"/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Μουσελίμης</w:t>
      </w:r>
      <w:proofErr w:type="spellEnd"/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</w:t>
      </w:r>
      <w:r w:rsidR="00152D38" w:rsidRPr="00E70F61"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  <w:t>Συντονιστής των Πυροσβεστικών Υπηρεσιών Ηπείρου, Δυτικής Μακεδονίας και Ιονίων Νήσων, Υποστράτηγος Δημήτρης Κοντογιάννης</w:t>
      </w:r>
      <w:r w:rsidR="00152D38" w:rsidRPr="00E70F61"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  <w:t xml:space="preserve">, 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Διοικητής του 583 Τ.Π. </w:t>
      </w:r>
      <w:r w:rsidR="00784E75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Γεώργιος 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Χαρίτος</w:t>
      </w:r>
      <w:r w:rsidR="00784E75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ο Διοικητής Ασ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τυνομικού Τμήματος Κόνιτσας </w:t>
      </w:r>
      <w:r w:rsidR="006B0F1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Παναγιώτης Νάκος,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ο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Περιφερειακός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Σύμβουλο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ς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Πρόδρομος </w:t>
      </w:r>
      <w:proofErr w:type="spellStart"/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Γαϊτανίδης</w:t>
      </w:r>
      <w:proofErr w:type="spellEnd"/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οι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Αντιδήμαρχοι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Νικόλαος </w:t>
      </w:r>
      <w:proofErr w:type="spellStart"/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Τσιαλιαμάνης</w:t>
      </w:r>
      <w:proofErr w:type="spellEnd"/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και Αριστείδης </w:t>
      </w:r>
      <w:proofErr w:type="spellStart"/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Λαζογιάννης</w:t>
      </w:r>
      <w:proofErr w:type="spellEnd"/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59027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 τέως Δήμαρχος </w:t>
      </w:r>
      <w:r w:rsidR="00590276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Ανδρέας Παπασπύρου</w:t>
      </w:r>
      <w:r w:rsidR="0059027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οι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Δημοτικοί Σύμβουλοι</w:t>
      </w:r>
      <w:r w:rsidR="00152D38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Κατερίνα Δημάρατου</w:t>
      </w:r>
      <w:r w:rsidR="0059027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και </w:t>
      </w:r>
      <w:r w:rsid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Δημήτριος </w:t>
      </w:r>
      <w:proofErr w:type="spellStart"/>
      <w:r w:rsid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Γκρι</w:t>
      </w:r>
      <w:r w:rsidR="006A5EA1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μότσης</w:t>
      </w:r>
      <w:proofErr w:type="spellEnd"/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οι Πρόεδροι </w:t>
      </w:r>
      <w:r w:rsidR="002006F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των Τοπικών Κοινοτήτων Φούρκας και</w:t>
      </w:r>
      <w:r w:rsidR="00823C1A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Αγ</w:t>
      </w:r>
      <w:r w:rsidR="002006FB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ίας Παρασκευής</w:t>
      </w:r>
      <w:r w:rsidR="00FB30ED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εκπρόσωποι </w:t>
      </w:r>
      <w:r w:rsidR="00E70F61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τοπικών Αρχών και φορέων. </w:t>
      </w:r>
    </w:p>
    <w:p w:rsidR="00FB30ED" w:rsidRPr="00E70F61" w:rsidRDefault="002006FB" w:rsidP="002006FB">
      <w:pPr>
        <w:ind w:firstLine="72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Χαιρετισμό στην εκδήλωση απηύθυναν οι Βουλευτές Ιωαννίνων Μαρία Κεφάλα και Γεώργιος </w:t>
      </w:r>
      <w:proofErr w:type="spellStart"/>
      <w:r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Αμυράς</w:t>
      </w:r>
      <w:proofErr w:type="spellEnd"/>
      <w:r w:rsidR="00451EA4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που απουσίαζαν λόγω </w:t>
      </w:r>
      <w:proofErr w:type="spellStart"/>
      <w:r w:rsidR="00451EA4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κοινοβουλετικών</w:t>
      </w:r>
      <w:proofErr w:type="spellEnd"/>
      <w:r w:rsidR="00451EA4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υποχρεώσεων</w:t>
      </w:r>
      <w:r w:rsidR="000D41C5" w:rsidRPr="00E70F6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</w:p>
    <w:p w:rsidR="005E419E" w:rsidRPr="00E70F61" w:rsidRDefault="005E419E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5C0AF4" w:rsidRPr="00E70F61" w:rsidRDefault="005C0AF4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E70F61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sectPr w:rsidR="00823C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D8" w:rsidRDefault="003E6FD8" w:rsidP="00A936D3">
      <w:pPr>
        <w:spacing w:after="0" w:line="240" w:lineRule="auto"/>
      </w:pPr>
      <w:r>
        <w:separator/>
      </w:r>
    </w:p>
  </w:endnote>
  <w:endnote w:type="continuationSeparator" w:id="0">
    <w:p w:rsidR="003E6FD8" w:rsidRDefault="003E6FD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D8" w:rsidRDefault="003E6FD8" w:rsidP="00A936D3">
      <w:pPr>
        <w:spacing w:after="0" w:line="240" w:lineRule="auto"/>
      </w:pPr>
      <w:r>
        <w:separator/>
      </w:r>
    </w:p>
  </w:footnote>
  <w:footnote w:type="continuationSeparator" w:id="0">
    <w:p w:rsidR="003E6FD8" w:rsidRDefault="003E6FD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D41C5"/>
    <w:rsid w:val="000F0BEF"/>
    <w:rsid w:val="000F13C5"/>
    <w:rsid w:val="00101B24"/>
    <w:rsid w:val="0010353F"/>
    <w:rsid w:val="001237F1"/>
    <w:rsid w:val="00125B20"/>
    <w:rsid w:val="00125EE5"/>
    <w:rsid w:val="00152D38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6FB"/>
    <w:rsid w:val="00200F18"/>
    <w:rsid w:val="00206499"/>
    <w:rsid w:val="002064B2"/>
    <w:rsid w:val="002071E2"/>
    <w:rsid w:val="00223FF8"/>
    <w:rsid w:val="002350D8"/>
    <w:rsid w:val="00250BB7"/>
    <w:rsid w:val="002517B3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777C6"/>
    <w:rsid w:val="00380885"/>
    <w:rsid w:val="003825F2"/>
    <w:rsid w:val="0038321A"/>
    <w:rsid w:val="00392CD6"/>
    <w:rsid w:val="003A1960"/>
    <w:rsid w:val="003A5EE0"/>
    <w:rsid w:val="003B3108"/>
    <w:rsid w:val="003D4E2E"/>
    <w:rsid w:val="003E6FD8"/>
    <w:rsid w:val="003F3FDB"/>
    <w:rsid w:val="003F62B3"/>
    <w:rsid w:val="004042F8"/>
    <w:rsid w:val="00412717"/>
    <w:rsid w:val="00412C15"/>
    <w:rsid w:val="00415006"/>
    <w:rsid w:val="0041653B"/>
    <w:rsid w:val="00423774"/>
    <w:rsid w:val="0042684A"/>
    <w:rsid w:val="0043553E"/>
    <w:rsid w:val="0043607E"/>
    <w:rsid w:val="00450FF3"/>
    <w:rsid w:val="00451EA4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90276"/>
    <w:rsid w:val="005B44F0"/>
    <w:rsid w:val="005C0AF4"/>
    <w:rsid w:val="005C4C95"/>
    <w:rsid w:val="005D662F"/>
    <w:rsid w:val="005E2664"/>
    <w:rsid w:val="005E419E"/>
    <w:rsid w:val="005E5CE4"/>
    <w:rsid w:val="005F4856"/>
    <w:rsid w:val="00601C8F"/>
    <w:rsid w:val="00612E1C"/>
    <w:rsid w:val="00613432"/>
    <w:rsid w:val="0061514D"/>
    <w:rsid w:val="00615587"/>
    <w:rsid w:val="0062302C"/>
    <w:rsid w:val="0062678F"/>
    <w:rsid w:val="00641291"/>
    <w:rsid w:val="00650C28"/>
    <w:rsid w:val="006745E7"/>
    <w:rsid w:val="0069218F"/>
    <w:rsid w:val="00692C27"/>
    <w:rsid w:val="006A5CCA"/>
    <w:rsid w:val="006A5EA1"/>
    <w:rsid w:val="006B0D2D"/>
    <w:rsid w:val="006B0F1B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84E75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3C1A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078B4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65738"/>
    <w:rsid w:val="00C96695"/>
    <w:rsid w:val="00CA4FA7"/>
    <w:rsid w:val="00CD2D6D"/>
    <w:rsid w:val="00CF37EE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5AA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746C"/>
    <w:rsid w:val="00E6006C"/>
    <w:rsid w:val="00E62715"/>
    <w:rsid w:val="00E62B2B"/>
    <w:rsid w:val="00E70714"/>
    <w:rsid w:val="00E70F61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2135"/>
    <w:rsid w:val="00F0640E"/>
    <w:rsid w:val="00F076B5"/>
    <w:rsid w:val="00F11D90"/>
    <w:rsid w:val="00F127FD"/>
    <w:rsid w:val="00F239E4"/>
    <w:rsid w:val="00F36045"/>
    <w:rsid w:val="00F40B92"/>
    <w:rsid w:val="00F4286B"/>
    <w:rsid w:val="00F5108F"/>
    <w:rsid w:val="00F57373"/>
    <w:rsid w:val="00F81907"/>
    <w:rsid w:val="00F8698E"/>
    <w:rsid w:val="00F9176F"/>
    <w:rsid w:val="00F954B4"/>
    <w:rsid w:val="00FB0A5D"/>
    <w:rsid w:val="00FB30E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231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657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2021-07-21T07:00:00Z</cp:lastPrinted>
  <dcterms:created xsi:type="dcterms:W3CDTF">2017-10-18T06:12:00Z</dcterms:created>
  <dcterms:modified xsi:type="dcterms:W3CDTF">2021-07-21T07:17:00Z</dcterms:modified>
</cp:coreProperties>
</file>