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</w:p>
    <w:p w:rsidR="00150542" w:rsidRPr="004D78DC" w:rsidRDefault="00150542" w:rsidP="00150542">
      <w:pPr>
        <w:jc w:val="both"/>
        <w:rPr>
          <w:rFonts w:ascii="Verdana" w:hAnsi="Verdana"/>
          <w:b/>
          <w:sz w:val="36"/>
          <w:szCs w:val="36"/>
          <w:u w:val="single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>
        <w:rPr>
          <w:rFonts w:ascii="Verdana" w:hAnsi="Verdana"/>
          <w:b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CB0D15">
        <w:rPr>
          <w:rFonts w:ascii="Verdana" w:hAnsi="Verdana"/>
          <w:b/>
          <w:sz w:val="36"/>
          <w:szCs w:val="36"/>
        </w:rPr>
        <w:t>Πέμπτη 18 &amp; την Παρασκευή 19</w:t>
      </w:r>
      <w:r w:rsidR="004D78DC">
        <w:rPr>
          <w:rFonts w:ascii="Verdana" w:hAnsi="Verdana"/>
          <w:b/>
          <w:sz w:val="36"/>
          <w:szCs w:val="36"/>
        </w:rPr>
        <w:t xml:space="preserve"> </w:t>
      </w:r>
      <w:r w:rsidR="003E3EFD">
        <w:rPr>
          <w:rFonts w:ascii="Verdana" w:hAnsi="Verdana"/>
          <w:b/>
          <w:sz w:val="36"/>
          <w:szCs w:val="36"/>
        </w:rPr>
        <w:t>Οκτω</w:t>
      </w:r>
      <w:r w:rsidR="00CB0D15">
        <w:rPr>
          <w:rFonts w:ascii="Verdana" w:hAnsi="Verdana"/>
          <w:b/>
          <w:sz w:val="36"/>
          <w:szCs w:val="36"/>
        </w:rPr>
        <w:t>βρίου</w:t>
      </w:r>
      <w:r w:rsidRPr="007E5218">
        <w:rPr>
          <w:rFonts w:ascii="Verdana" w:hAnsi="Verdana"/>
          <w:sz w:val="36"/>
          <w:szCs w:val="36"/>
        </w:rPr>
        <w:t xml:space="preserve"> και ώρες </w:t>
      </w:r>
      <w:r w:rsidRPr="007E5218">
        <w:rPr>
          <w:rFonts w:ascii="Verdana" w:hAnsi="Verdana"/>
          <w:b/>
          <w:sz w:val="36"/>
          <w:szCs w:val="36"/>
        </w:rPr>
        <w:t>09:00 έως 17:00</w:t>
      </w:r>
      <w:r w:rsidR="003E3EFD">
        <w:rPr>
          <w:rFonts w:ascii="Verdana" w:hAnsi="Verdana"/>
          <w:sz w:val="36"/>
          <w:szCs w:val="36"/>
        </w:rPr>
        <w:t xml:space="preserve"> θα πραγματοποιηθεί διανομή τ</w:t>
      </w:r>
      <w:r w:rsidRPr="007E5218">
        <w:rPr>
          <w:rFonts w:ascii="Verdana" w:hAnsi="Verdana"/>
          <w:sz w:val="36"/>
          <w:szCs w:val="36"/>
        </w:rPr>
        <w:t xml:space="preserve">ροφίμων </w:t>
      </w:r>
      <w:r w:rsidRPr="004D78DC">
        <w:rPr>
          <w:rFonts w:ascii="Verdana" w:hAnsi="Verdana"/>
          <w:b/>
          <w:sz w:val="36"/>
          <w:szCs w:val="36"/>
          <w:u w:val="single"/>
        </w:rPr>
        <w:t>στους δικαιούχους</w:t>
      </w:r>
      <w:r w:rsidRPr="004D78DC">
        <w:rPr>
          <w:rFonts w:ascii="Verdana" w:hAnsi="Verdana"/>
          <w:sz w:val="36"/>
          <w:szCs w:val="36"/>
          <w:u w:val="single"/>
        </w:rPr>
        <w:t xml:space="preserve"> του </w:t>
      </w:r>
      <w:r w:rsidRPr="004D78DC">
        <w:rPr>
          <w:rFonts w:ascii="Verdana" w:hAnsi="Verdana"/>
          <w:b/>
          <w:sz w:val="36"/>
          <w:szCs w:val="36"/>
          <w:u w:val="single"/>
        </w:rPr>
        <w:t>Κοινωνικού Παντοπωλείου.</w:t>
      </w:r>
    </w:p>
    <w:p w:rsidR="00F56BB8" w:rsidRPr="004D78DC" w:rsidRDefault="00F56BB8" w:rsidP="00150542">
      <w:pPr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150542">
      <w:pPr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08" w:rsidRDefault="005C2C08" w:rsidP="003847A6">
      <w:pPr>
        <w:spacing w:after="0" w:line="240" w:lineRule="auto"/>
      </w:pPr>
      <w:r>
        <w:separator/>
      </w:r>
    </w:p>
  </w:endnote>
  <w:endnote w:type="continuationSeparator" w:id="0">
    <w:p w:rsidR="005C2C08" w:rsidRDefault="005C2C08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8"/>
      <w:gridCol w:w="5088"/>
      <w:gridCol w:w="1766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08" w:rsidRDefault="005C2C08" w:rsidP="003847A6">
      <w:pPr>
        <w:spacing w:after="0" w:line="240" w:lineRule="auto"/>
      </w:pPr>
      <w:r>
        <w:separator/>
      </w:r>
    </w:p>
  </w:footnote>
  <w:footnote w:type="continuationSeparator" w:id="0">
    <w:p w:rsidR="005C2C08" w:rsidRDefault="005C2C08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42"/>
    <w:rsid w:val="000A04D9"/>
    <w:rsid w:val="00150542"/>
    <w:rsid w:val="002446D7"/>
    <w:rsid w:val="003847A6"/>
    <w:rsid w:val="003B14D5"/>
    <w:rsid w:val="003E3EFD"/>
    <w:rsid w:val="004D78DC"/>
    <w:rsid w:val="00553711"/>
    <w:rsid w:val="00586E59"/>
    <w:rsid w:val="005C15B2"/>
    <w:rsid w:val="005C2C08"/>
    <w:rsid w:val="00661A35"/>
    <w:rsid w:val="007E5218"/>
    <w:rsid w:val="008A547C"/>
    <w:rsid w:val="009C4DBC"/>
    <w:rsid w:val="00A43E22"/>
    <w:rsid w:val="00C50C4A"/>
    <w:rsid w:val="00CB0D15"/>
    <w:rsid w:val="00DD2977"/>
    <w:rsid w:val="00E21A4B"/>
    <w:rsid w:val="00E67662"/>
    <w:rsid w:val="00F5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5B4D60-0B7F-4BBB-904C-DB4FD88E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Τμήμα Πωλήσεων</dc:creator>
  <cp:keywords/>
  <dc:description/>
  <cp:lastModifiedBy>USER</cp:lastModifiedBy>
  <cp:revision>2</cp:revision>
  <cp:lastPrinted>2018-10-17T07:18:00Z</cp:lastPrinted>
  <dcterms:created xsi:type="dcterms:W3CDTF">2018-10-17T07:27:00Z</dcterms:created>
  <dcterms:modified xsi:type="dcterms:W3CDTF">2018-10-17T07:27:00Z</dcterms:modified>
</cp:coreProperties>
</file>