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B26820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B26820">
        <w:rPr>
          <w:b/>
          <w:sz w:val="28"/>
          <w:szCs w:val="28"/>
        </w:rPr>
        <w:t>Κόνιτσα 12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1C6A01">
        <w:rPr>
          <w:b/>
          <w:sz w:val="28"/>
          <w:szCs w:val="28"/>
        </w:rPr>
        <w:t>202</w:t>
      </w:r>
      <w:r w:rsidR="001C6A01" w:rsidRPr="00B26820">
        <w:rPr>
          <w:b/>
          <w:sz w:val="28"/>
          <w:szCs w:val="28"/>
        </w:rPr>
        <w:t>3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B26820" w:rsidRDefault="005769A3" w:rsidP="005769A3">
      <w:pPr>
        <w:pStyle w:val="a6"/>
        <w:ind w:left="0"/>
        <w:rPr>
          <w:b/>
          <w:i w:val="0"/>
          <w:sz w:val="36"/>
          <w:szCs w:val="36"/>
        </w:rPr>
      </w:pPr>
      <w:r w:rsidRPr="00BF5795">
        <w:rPr>
          <w:b/>
          <w:i w:val="0"/>
          <w:sz w:val="36"/>
          <w:szCs w:val="36"/>
        </w:rPr>
        <w:t xml:space="preserve">ΔΗΜΟΣ </w:t>
      </w:r>
      <w:r w:rsidR="00B26820">
        <w:rPr>
          <w:b/>
          <w:i w:val="0"/>
          <w:sz w:val="36"/>
          <w:szCs w:val="36"/>
        </w:rPr>
        <w:t xml:space="preserve">ΚΟΝΙΤΣΑΣ: ΤΑΞΙΔΙ ΓΝΩΡΙΜΙΑΣ ΤΟΥ ΔΗΜΟΥ ΜΑΣ </w:t>
      </w:r>
      <w:r w:rsidR="00E33365" w:rsidRPr="00E33365">
        <w:rPr>
          <w:b/>
          <w:i w:val="0"/>
          <w:sz w:val="36"/>
          <w:szCs w:val="36"/>
        </w:rPr>
        <w:t>(</w:t>
      </w:r>
      <w:r w:rsidR="00E33365">
        <w:rPr>
          <w:b/>
          <w:i w:val="0"/>
          <w:sz w:val="36"/>
          <w:szCs w:val="36"/>
          <w:lang w:val="en-US"/>
        </w:rPr>
        <w:t>fam</w:t>
      </w:r>
      <w:r w:rsidR="00E33365" w:rsidRPr="00E33365">
        <w:rPr>
          <w:b/>
          <w:i w:val="0"/>
          <w:sz w:val="36"/>
          <w:szCs w:val="36"/>
        </w:rPr>
        <w:t xml:space="preserve"> </w:t>
      </w:r>
      <w:r w:rsidR="00E33365">
        <w:rPr>
          <w:b/>
          <w:i w:val="0"/>
          <w:sz w:val="36"/>
          <w:szCs w:val="36"/>
          <w:lang w:val="en-US"/>
        </w:rPr>
        <w:t>trip</w:t>
      </w:r>
      <w:r w:rsidR="00E33365" w:rsidRPr="00E33365">
        <w:rPr>
          <w:b/>
          <w:i w:val="0"/>
          <w:sz w:val="36"/>
          <w:szCs w:val="36"/>
        </w:rPr>
        <w:t xml:space="preserve">) </w:t>
      </w:r>
      <w:r w:rsidR="00B26820">
        <w:rPr>
          <w:b/>
          <w:i w:val="0"/>
          <w:sz w:val="36"/>
          <w:szCs w:val="36"/>
        </w:rPr>
        <w:t xml:space="preserve">ΓΙΑ ΟΜΑΔΑ ΕΚΠΡΟΣΩΠΩΝ ΙΣΡΑΗΛΙΝΩΝ ΤΟΥΡΙΣΤΙΚΩΝ ΠΡΑΚΤΟΡΕΙΩΝ </w:t>
      </w:r>
      <w:bookmarkStart w:id="0" w:name="_GoBack"/>
      <w:bookmarkEnd w:id="0"/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>Με στόχο την προβολή τη</w:t>
      </w:r>
      <w:r>
        <w:rPr>
          <w:rFonts w:ascii="Arial" w:hAnsi="Arial" w:cs="Arial"/>
          <w:sz w:val="28"/>
          <w:szCs w:val="28"/>
        </w:rPr>
        <w:t xml:space="preserve">ς Κόνιτσας, που προσφέρει στους </w:t>
      </w:r>
      <w:r w:rsidRPr="00B26820">
        <w:rPr>
          <w:rFonts w:ascii="Arial" w:hAnsi="Arial" w:cs="Arial"/>
          <w:sz w:val="28"/>
          <w:szCs w:val="28"/>
        </w:rPr>
        <w:t>ταξιδιώτες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μοναδικές εμπειρίες όλες τις εποχές του χρόνου, ο Δήμος μας στο πλαίσιο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 xml:space="preserve">της συνεργασίας του με την εταιρεία CK </w:t>
      </w:r>
      <w:proofErr w:type="spellStart"/>
      <w:r w:rsidRPr="00B26820">
        <w:rPr>
          <w:rFonts w:ascii="Arial" w:hAnsi="Arial" w:cs="Arial"/>
          <w:sz w:val="28"/>
          <w:szCs w:val="28"/>
        </w:rPr>
        <w:t>Strategies</w:t>
      </w:r>
      <w:proofErr w:type="spellEnd"/>
      <w:r w:rsidRPr="00B26820">
        <w:rPr>
          <w:rFonts w:ascii="Arial" w:hAnsi="Arial" w:cs="Arial"/>
          <w:sz w:val="28"/>
          <w:szCs w:val="28"/>
        </w:rPr>
        <w:t>, διοργάνωσε ένα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ξεχωριστό ταξίδι εξοικείωσης (</w:t>
      </w:r>
      <w:proofErr w:type="spellStart"/>
      <w:r w:rsidRPr="00B26820">
        <w:rPr>
          <w:rFonts w:ascii="Arial" w:hAnsi="Arial" w:cs="Arial"/>
          <w:sz w:val="28"/>
          <w:szCs w:val="28"/>
        </w:rPr>
        <w:t>fam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trip</w:t>
      </w:r>
      <w:proofErr w:type="spellEnd"/>
      <w:r w:rsidRPr="00B26820">
        <w:rPr>
          <w:rFonts w:ascii="Arial" w:hAnsi="Arial" w:cs="Arial"/>
          <w:sz w:val="28"/>
          <w:szCs w:val="28"/>
        </w:rPr>
        <w:t>) για εκπροσώπους Ισραηλινών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Τουριστικών πρακτορείων.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>Στρατηγικοί εταίροι του Δήμου μας σε αυτό το ταξίδι ήταν η  αεροπορική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 xml:space="preserve">εταιρεία TUS  </w:t>
      </w:r>
      <w:proofErr w:type="spellStart"/>
      <w:r w:rsidRPr="00B26820">
        <w:rPr>
          <w:rFonts w:ascii="Arial" w:hAnsi="Arial" w:cs="Arial"/>
          <w:sz w:val="28"/>
          <w:szCs w:val="28"/>
        </w:rPr>
        <w:t>Airways</w:t>
      </w:r>
      <w:proofErr w:type="spellEnd"/>
      <w:r w:rsidRPr="00B26820">
        <w:rPr>
          <w:rFonts w:ascii="Arial" w:hAnsi="Arial" w:cs="Arial"/>
          <w:sz w:val="28"/>
          <w:szCs w:val="28"/>
        </w:rPr>
        <w:t>, η δι</w:t>
      </w:r>
      <w:r>
        <w:rPr>
          <w:rFonts w:ascii="Arial" w:hAnsi="Arial" w:cs="Arial"/>
          <w:sz w:val="28"/>
          <w:szCs w:val="28"/>
        </w:rPr>
        <w:t>ευθύντρια marketing της οποίας κα</w:t>
      </w:r>
      <w:r w:rsidRPr="00B26820">
        <w:rPr>
          <w:rFonts w:ascii="Arial" w:hAnsi="Arial" w:cs="Arial"/>
          <w:sz w:val="28"/>
          <w:szCs w:val="28"/>
        </w:rPr>
        <w:t xml:space="preserve"> Κική </w:t>
      </w:r>
      <w:proofErr w:type="spellStart"/>
      <w:r w:rsidRPr="00B26820">
        <w:rPr>
          <w:rFonts w:ascii="Arial" w:hAnsi="Arial" w:cs="Arial"/>
          <w:sz w:val="28"/>
          <w:szCs w:val="28"/>
        </w:rPr>
        <w:t>Χάιδα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σ</w:t>
      </w:r>
      <w:r>
        <w:rPr>
          <w:rFonts w:ascii="Arial" w:hAnsi="Arial" w:cs="Arial"/>
          <w:sz w:val="28"/>
          <w:szCs w:val="28"/>
        </w:rPr>
        <w:t xml:space="preserve">υνόδευε την αποστολή, το γνωστό </w:t>
      </w:r>
      <w:r w:rsidRPr="00B26820">
        <w:rPr>
          <w:rFonts w:ascii="Arial" w:hAnsi="Arial" w:cs="Arial"/>
          <w:sz w:val="28"/>
          <w:szCs w:val="28"/>
        </w:rPr>
        <w:t xml:space="preserve">πρακτορείο ταξιδιών Mazi </w:t>
      </w:r>
      <w:proofErr w:type="spellStart"/>
      <w:r w:rsidRPr="00B26820">
        <w:rPr>
          <w:rFonts w:ascii="Arial" w:hAnsi="Arial" w:cs="Arial"/>
          <w:sz w:val="28"/>
          <w:szCs w:val="28"/>
        </w:rPr>
        <w:t>Travel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κ</w:t>
      </w:r>
      <w:r>
        <w:rPr>
          <w:rFonts w:ascii="Arial" w:hAnsi="Arial" w:cs="Arial"/>
          <w:sz w:val="28"/>
          <w:szCs w:val="28"/>
        </w:rPr>
        <w:t>αι</w:t>
      </w:r>
      <w:r w:rsidRPr="00B26820">
        <w:rPr>
          <w:rFonts w:ascii="Arial" w:hAnsi="Arial" w:cs="Arial"/>
          <w:sz w:val="28"/>
          <w:szCs w:val="28"/>
        </w:rPr>
        <w:t xml:space="preserve"> το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Dentro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Outdoor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Travel</w:t>
      </w:r>
      <w:proofErr w:type="spellEnd"/>
      <w:r w:rsidRPr="00B26820">
        <w:rPr>
          <w:rFonts w:ascii="Arial" w:hAnsi="Arial" w:cs="Arial"/>
          <w:sz w:val="28"/>
          <w:szCs w:val="28"/>
        </w:rPr>
        <w:t>.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 xml:space="preserve">Την αποστολή, επικεφαλής της οποίας ήταν η Πρόεδρος </w:t>
      </w:r>
      <w:r>
        <w:rPr>
          <w:rFonts w:ascii="Arial" w:hAnsi="Arial" w:cs="Arial"/>
          <w:sz w:val="28"/>
          <w:szCs w:val="28"/>
        </w:rPr>
        <w:t xml:space="preserve">της </w:t>
      </w:r>
      <w:r w:rsidRPr="00B26820">
        <w:rPr>
          <w:rFonts w:ascii="Arial" w:hAnsi="Arial" w:cs="Arial"/>
          <w:sz w:val="28"/>
          <w:szCs w:val="28"/>
        </w:rPr>
        <w:t xml:space="preserve">Ένωσης Τουριστικών Πρακτορείων του Ισραήλ κυρία </w:t>
      </w:r>
      <w:proofErr w:type="spellStart"/>
      <w:r w:rsidRPr="00B26820">
        <w:rPr>
          <w:rFonts w:ascii="Arial" w:hAnsi="Arial" w:cs="Arial"/>
          <w:sz w:val="28"/>
          <w:szCs w:val="28"/>
        </w:rPr>
        <w:t>Tali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Laufer</w:t>
      </w:r>
      <w:proofErr w:type="spellEnd"/>
      <w:r w:rsidRPr="00B26820">
        <w:rPr>
          <w:rFonts w:ascii="Arial" w:hAnsi="Arial" w:cs="Arial"/>
          <w:sz w:val="28"/>
          <w:szCs w:val="28"/>
        </w:rPr>
        <w:t>, υποδέχτηκε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στην γέφυρα του Αώου  ο αρμόδιος Αντιδήμαρχος κ.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Αριστείδης</w:t>
      </w:r>
      <w:r w:rsidRPr="00B26820">
        <w:rPr>
          <w:rFonts w:ascii="Arial" w:hAnsi="Arial" w:cs="Arial"/>
          <w:sz w:val="28"/>
          <w:szCs w:val="28"/>
        </w:rPr>
        <w:t xml:space="preserve"> Λαζογιάννης.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>Οι φιλοξενούμενοι ξεναγήθηκαν στο</w:t>
      </w:r>
      <w:r>
        <w:rPr>
          <w:rFonts w:ascii="Arial" w:hAnsi="Arial" w:cs="Arial"/>
          <w:sz w:val="28"/>
          <w:szCs w:val="28"/>
        </w:rPr>
        <w:t>ν</w:t>
      </w:r>
      <w:r w:rsidRPr="00B26820">
        <w:rPr>
          <w:rFonts w:ascii="Arial" w:hAnsi="Arial" w:cs="Arial"/>
          <w:sz w:val="28"/>
          <w:szCs w:val="28"/>
        </w:rPr>
        <w:t xml:space="preserve"> χώρο του Γεφυριού του Αώου, στην οικία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της Χάμκως και στην Άνω Κόνιτσα</w:t>
      </w:r>
      <w:r>
        <w:rPr>
          <w:rFonts w:ascii="Arial" w:hAnsi="Arial" w:cs="Arial"/>
          <w:sz w:val="28"/>
          <w:szCs w:val="28"/>
        </w:rPr>
        <w:t>,</w:t>
      </w:r>
      <w:r w:rsidRPr="00B26820">
        <w:rPr>
          <w:rFonts w:ascii="Arial" w:hAnsi="Arial" w:cs="Arial"/>
          <w:sz w:val="28"/>
          <w:szCs w:val="28"/>
        </w:rPr>
        <w:t xml:space="preserve"> όπου θαύμασαν την  αρχιτεκτονική των</w:t>
      </w:r>
      <w:r>
        <w:rPr>
          <w:rFonts w:ascii="Arial" w:hAnsi="Arial" w:cs="Arial"/>
          <w:sz w:val="28"/>
          <w:szCs w:val="28"/>
        </w:rPr>
        <w:t xml:space="preserve"> παλιών αρχοντικών σπιτιών, </w:t>
      </w:r>
      <w:r w:rsidRPr="00B26820">
        <w:rPr>
          <w:rFonts w:ascii="Arial" w:hAnsi="Arial" w:cs="Arial"/>
          <w:sz w:val="28"/>
          <w:szCs w:val="28"/>
        </w:rPr>
        <w:t>καθώς και στο κέντρο της πόλης μας. Στη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συνέχεια επισκέφθηκαν  την Κοινότητα Μολυβδοσκέπαστης</w:t>
      </w:r>
      <w:r>
        <w:rPr>
          <w:rFonts w:ascii="Arial" w:hAnsi="Arial" w:cs="Arial"/>
          <w:sz w:val="28"/>
          <w:szCs w:val="28"/>
        </w:rPr>
        <w:t>,</w:t>
      </w:r>
      <w:r w:rsidRPr="00B26820">
        <w:rPr>
          <w:rFonts w:ascii="Arial" w:hAnsi="Arial" w:cs="Arial"/>
          <w:sz w:val="28"/>
          <w:szCs w:val="28"/>
        </w:rPr>
        <w:t xml:space="preserve"> ενώ το βράδυ</w:t>
      </w:r>
      <w:r>
        <w:rPr>
          <w:rFonts w:ascii="Arial" w:hAnsi="Arial" w:cs="Arial"/>
          <w:sz w:val="28"/>
          <w:szCs w:val="28"/>
        </w:rPr>
        <w:t xml:space="preserve"> της ίδιας ημέρας</w:t>
      </w:r>
      <w:r w:rsidRPr="00B268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τους </w:t>
      </w:r>
      <w:r w:rsidRPr="00B26820">
        <w:rPr>
          <w:rFonts w:ascii="Arial" w:hAnsi="Arial" w:cs="Arial"/>
          <w:sz w:val="28"/>
          <w:szCs w:val="28"/>
        </w:rPr>
        <w:t>υποδέχθηκε ο Δήμαρχος κ. Νίκος Εξάρχου στην αίθουσα εκδηλώσεων του Δήμου</w:t>
      </w:r>
      <w:r>
        <w:rPr>
          <w:rFonts w:ascii="Arial" w:hAnsi="Arial" w:cs="Arial"/>
          <w:sz w:val="28"/>
          <w:szCs w:val="28"/>
        </w:rPr>
        <w:t xml:space="preserve"> μας,</w:t>
      </w:r>
      <w:r w:rsidRPr="00B26820">
        <w:rPr>
          <w:rFonts w:ascii="Arial" w:hAnsi="Arial" w:cs="Arial"/>
          <w:sz w:val="28"/>
          <w:szCs w:val="28"/>
        </w:rPr>
        <w:t xml:space="preserve"> όπου και τους έγινε μια εκτενή</w:t>
      </w:r>
      <w:r w:rsidR="00887B70">
        <w:rPr>
          <w:rFonts w:ascii="Arial" w:hAnsi="Arial" w:cs="Arial"/>
          <w:sz w:val="28"/>
          <w:szCs w:val="28"/>
        </w:rPr>
        <w:t>ς</w:t>
      </w:r>
      <w:r w:rsidRPr="00B26820"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lastRenderedPageBreak/>
        <w:t>παρουσίαση του Δήμου μας από τον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αρμόδιο Αντιδήμαρχο</w:t>
      </w:r>
      <w:r>
        <w:rPr>
          <w:rFonts w:ascii="Arial" w:hAnsi="Arial" w:cs="Arial"/>
          <w:sz w:val="28"/>
          <w:szCs w:val="28"/>
        </w:rPr>
        <w:t>,</w:t>
      </w:r>
      <w:r w:rsidRPr="00B26820">
        <w:rPr>
          <w:rFonts w:ascii="Arial" w:hAnsi="Arial" w:cs="Arial"/>
          <w:sz w:val="28"/>
          <w:szCs w:val="28"/>
        </w:rPr>
        <w:t xml:space="preserve"> καθώς και μια σύντομη παρουσίαση των υπαίθριων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 xml:space="preserve">δραστηριοτήτων που μπορεί να χαρεί ο επισκέπτης μας. Η κυρία </w:t>
      </w:r>
      <w:proofErr w:type="spellStart"/>
      <w:r w:rsidRPr="00B26820">
        <w:rPr>
          <w:rFonts w:ascii="Arial" w:hAnsi="Arial" w:cs="Arial"/>
          <w:sz w:val="28"/>
          <w:szCs w:val="28"/>
        </w:rPr>
        <w:t>Laufer</w:t>
      </w:r>
      <w:proofErr w:type="spellEnd"/>
      <w:r w:rsidRPr="00B2682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στο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 xml:space="preserve">σύντομο χαιρετισμό της εξέφρασε τον ενθουσιασμό της για την ομορφιά </w:t>
      </w:r>
      <w:r>
        <w:rPr>
          <w:rFonts w:ascii="Arial" w:hAnsi="Arial" w:cs="Arial"/>
          <w:sz w:val="28"/>
          <w:szCs w:val="28"/>
        </w:rPr>
        <w:t xml:space="preserve">της </w:t>
      </w:r>
      <w:r w:rsidRPr="00B26820">
        <w:rPr>
          <w:rFonts w:ascii="Arial" w:hAnsi="Arial" w:cs="Arial"/>
          <w:sz w:val="28"/>
          <w:szCs w:val="28"/>
        </w:rPr>
        <w:t>περιοχής μας, τόνισε το ενδιαφέρον των μελών της Ένωσης για νέους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μοναδικούς αυθεντικούς προορισμούς και δεσμεύτηκε να βοηθήσει στην άνοδο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της επισκεψιμότητας του Δήμου μας από Ισραηλινούς τουρίστες από την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επόμενη χρονιά.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 xml:space="preserve">Να σημειωθεί ότι τα μέλη της Ένωσης που </w:t>
      </w:r>
      <w:proofErr w:type="spellStart"/>
      <w:r w:rsidRPr="00B26820">
        <w:rPr>
          <w:rFonts w:ascii="Arial" w:hAnsi="Arial" w:cs="Arial"/>
          <w:sz w:val="28"/>
          <w:szCs w:val="28"/>
        </w:rPr>
        <w:t>προίσταται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η κ</w:t>
      </w:r>
      <w:r>
        <w:rPr>
          <w:rFonts w:ascii="Arial" w:hAnsi="Arial" w:cs="Arial"/>
          <w:sz w:val="28"/>
          <w:szCs w:val="28"/>
        </w:rPr>
        <w:t>α</w:t>
      </w:r>
      <w:r w:rsidRPr="00B26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Laufer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διακινούν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το 90% των Ισραηλινών τουριστών που ταξιδεύουν στο εξωτερικό.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>Ο Δήμος Κόνιτσας συνεχίζει το πρόγραμμα ανάπτυξης του τουρισμού και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προβολής της περιοχής μας  και τα αποτελέσματα δικαιώνουν τη Δημοτική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Αρχή για τις επιλογές της, μια</w:t>
      </w:r>
      <w:r>
        <w:rPr>
          <w:rFonts w:ascii="Arial" w:hAnsi="Arial" w:cs="Arial"/>
          <w:sz w:val="28"/>
          <w:szCs w:val="28"/>
        </w:rPr>
        <w:t>ς</w:t>
      </w:r>
      <w:r w:rsidRPr="00B26820">
        <w:rPr>
          <w:rFonts w:ascii="Arial" w:hAnsi="Arial" w:cs="Arial"/>
          <w:sz w:val="28"/>
          <w:szCs w:val="28"/>
        </w:rPr>
        <w:t xml:space="preserve"> που η αύξηση της τουριστικής κίνησης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είναι ραγδαία.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 xml:space="preserve">Θερμές ευχαριστίες στα Ξενοδοχεία  Konitsa Mountain </w:t>
      </w:r>
      <w:proofErr w:type="spellStart"/>
      <w:r w:rsidRPr="00B26820">
        <w:rPr>
          <w:rFonts w:ascii="Arial" w:hAnsi="Arial" w:cs="Arial"/>
          <w:sz w:val="28"/>
          <w:szCs w:val="28"/>
        </w:rPr>
        <w:t>Hotel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και </w:t>
      </w:r>
      <w:proofErr w:type="spellStart"/>
      <w:r w:rsidRPr="00B26820">
        <w:rPr>
          <w:rFonts w:ascii="Arial" w:hAnsi="Arial" w:cs="Arial"/>
          <w:sz w:val="28"/>
          <w:szCs w:val="28"/>
        </w:rPr>
        <w:t>Rodovoli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Hotel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για τη δωρεάν φιλοξενία της αποστολής, στον  κ. Χρήστο </w:t>
      </w:r>
      <w:proofErr w:type="spellStart"/>
      <w:r w:rsidRPr="00B26820">
        <w:rPr>
          <w:rFonts w:ascii="Arial" w:hAnsi="Arial" w:cs="Arial"/>
          <w:sz w:val="28"/>
          <w:szCs w:val="28"/>
        </w:rPr>
        <w:t>Μουρεχίδη</w:t>
      </w:r>
      <w:proofErr w:type="spellEnd"/>
      <w:r>
        <w:rPr>
          <w:rFonts w:ascii="Arial" w:hAnsi="Arial" w:cs="Arial"/>
          <w:sz w:val="28"/>
          <w:szCs w:val="28"/>
        </w:rPr>
        <w:t xml:space="preserve"> ιδιοκτήτη του </w:t>
      </w:r>
      <w:proofErr w:type="spellStart"/>
      <w:r>
        <w:rPr>
          <w:rFonts w:ascii="Arial" w:hAnsi="Arial" w:cs="Arial"/>
          <w:sz w:val="28"/>
          <w:szCs w:val="28"/>
        </w:rPr>
        <w:t>Dentro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O</w:t>
      </w:r>
      <w:proofErr w:type="spellStart"/>
      <w:r w:rsidRPr="00B26820">
        <w:rPr>
          <w:rFonts w:ascii="Arial" w:hAnsi="Arial" w:cs="Arial"/>
          <w:sz w:val="28"/>
          <w:szCs w:val="28"/>
        </w:rPr>
        <w:t>utdoor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Travel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για τις δωρεάν μετακινήσεις </w:t>
      </w:r>
      <w:r>
        <w:rPr>
          <w:rFonts w:ascii="Arial" w:hAnsi="Arial" w:cs="Arial"/>
          <w:sz w:val="28"/>
          <w:szCs w:val="28"/>
        </w:rPr>
        <w:t xml:space="preserve">της </w:t>
      </w:r>
      <w:r w:rsidRPr="00B26820">
        <w:rPr>
          <w:rFonts w:ascii="Arial" w:hAnsi="Arial" w:cs="Arial"/>
          <w:sz w:val="28"/>
          <w:szCs w:val="28"/>
        </w:rPr>
        <w:t xml:space="preserve">αποστολής και στον κ. Αλέξανδρο Νικολόπουλο για την ενημέρωση </w:t>
      </w:r>
      <w:r>
        <w:rPr>
          <w:rFonts w:ascii="Arial" w:hAnsi="Arial" w:cs="Arial"/>
          <w:sz w:val="28"/>
          <w:szCs w:val="28"/>
        </w:rPr>
        <w:t xml:space="preserve">της </w:t>
      </w:r>
      <w:r w:rsidRPr="00B26820">
        <w:rPr>
          <w:rFonts w:ascii="Arial" w:hAnsi="Arial" w:cs="Arial"/>
          <w:sz w:val="28"/>
          <w:szCs w:val="28"/>
        </w:rPr>
        <w:t>αποστολής στο θέμα των υπαίθριων δραστηριοτήτων.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 xml:space="preserve">Στον ιδιοκτήτη του  </w:t>
      </w:r>
      <w:proofErr w:type="spellStart"/>
      <w:r w:rsidRPr="00B26820">
        <w:rPr>
          <w:rFonts w:ascii="Arial" w:hAnsi="Arial" w:cs="Arial"/>
          <w:sz w:val="28"/>
          <w:szCs w:val="28"/>
        </w:rPr>
        <w:t>Gefyri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26820">
        <w:rPr>
          <w:rFonts w:ascii="Arial" w:hAnsi="Arial" w:cs="Arial"/>
          <w:sz w:val="28"/>
          <w:szCs w:val="28"/>
        </w:rPr>
        <w:t>Hotel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κ. </w:t>
      </w:r>
      <w:proofErr w:type="spellStart"/>
      <w:r w:rsidRPr="00B26820">
        <w:rPr>
          <w:rFonts w:ascii="Arial" w:hAnsi="Arial" w:cs="Arial"/>
          <w:sz w:val="28"/>
          <w:szCs w:val="28"/>
        </w:rPr>
        <w:t>Κυρτζόγλου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Ευθύμιο, καθώς και στον  κ.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 xml:space="preserve">Σταύρο </w:t>
      </w:r>
      <w:proofErr w:type="spellStart"/>
      <w:r w:rsidRPr="00B26820">
        <w:rPr>
          <w:rFonts w:ascii="Arial" w:hAnsi="Arial" w:cs="Arial"/>
          <w:sz w:val="28"/>
          <w:szCs w:val="28"/>
        </w:rPr>
        <w:t>Γουσόπουλο</w:t>
      </w:r>
      <w:proofErr w:type="spellEnd"/>
      <w:r w:rsidRPr="00B26820">
        <w:rPr>
          <w:rFonts w:ascii="Arial" w:hAnsi="Arial" w:cs="Arial"/>
          <w:sz w:val="28"/>
          <w:szCs w:val="28"/>
        </w:rPr>
        <w:t xml:space="preserve"> ιδιοκτήτη της  Ταβέρνας "Μύλος" για την προσφορά των</w:t>
      </w:r>
      <w:r>
        <w:rPr>
          <w:rFonts w:ascii="Arial" w:hAnsi="Arial" w:cs="Arial"/>
          <w:sz w:val="28"/>
          <w:szCs w:val="28"/>
        </w:rPr>
        <w:t xml:space="preserve"> </w:t>
      </w:r>
      <w:r w:rsidRPr="00B26820">
        <w:rPr>
          <w:rFonts w:ascii="Arial" w:hAnsi="Arial" w:cs="Arial"/>
          <w:sz w:val="28"/>
          <w:szCs w:val="28"/>
        </w:rPr>
        <w:t>υπέροχων γευμάτων.</w:t>
      </w:r>
    </w:p>
    <w:p w:rsidR="00887B70" w:rsidRDefault="00887B7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</w:p>
    <w:p w:rsidR="00CB506F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>Στην</w:t>
      </w:r>
      <w:r w:rsidR="00887B70">
        <w:rPr>
          <w:rFonts w:ascii="Arial" w:hAnsi="Arial" w:cs="Arial"/>
          <w:sz w:val="28"/>
          <w:szCs w:val="28"/>
        </w:rPr>
        <w:t xml:space="preserve"> αποστολή προσφέρθηκαν ως δώρα τοπικά </w:t>
      </w:r>
      <w:r w:rsidRPr="00B26820">
        <w:rPr>
          <w:rFonts w:ascii="Arial" w:hAnsi="Arial" w:cs="Arial"/>
          <w:sz w:val="28"/>
          <w:szCs w:val="28"/>
        </w:rPr>
        <w:t>προιόντα</w:t>
      </w:r>
      <w:r w:rsidR="00CB506F">
        <w:rPr>
          <w:rFonts w:ascii="Arial" w:hAnsi="Arial" w:cs="Arial"/>
          <w:sz w:val="28"/>
          <w:szCs w:val="28"/>
        </w:rPr>
        <w:t xml:space="preserve"> και τουριστικοί χάρτες.       </w:t>
      </w:r>
      <w:r w:rsidRPr="00B26820">
        <w:rPr>
          <w:rFonts w:ascii="Arial" w:hAnsi="Arial" w:cs="Arial"/>
          <w:sz w:val="28"/>
          <w:szCs w:val="28"/>
        </w:rPr>
        <w:t xml:space="preserve"> </w:t>
      </w:r>
    </w:p>
    <w:p w:rsidR="00B26820" w:rsidRPr="00B26820" w:rsidRDefault="00B26820" w:rsidP="00B26820">
      <w:pPr>
        <w:tabs>
          <w:tab w:val="left" w:pos="1575"/>
        </w:tabs>
        <w:jc w:val="both"/>
        <w:rPr>
          <w:rFonts w:ascii="Arial" w:hAnsi="Arial" w:cs="Arial"/>
          <w:sz w:val="28"/>
          <w:szCs w:val="28"/>
        </w:rPr>
      </w:pPr>
      <w:r w:rsidRPr="00B26820">
        <w:rPr>
          <w:rFonts w:ascii="Arial" w:hAnsi="Arial" w:cs="Arial"/>
          <w:sz w:val="28"/>
          <w:szCs w:val="28"/>
        </w:rPr>
        <w:t>Από το Γραφείο Δημάρχου</w:t>
      </w:r>
    </w:p>
    <w:p w:rsidR="00940FDB" w:rsidRPr="00B26820" w:rsidRDefault="00940FDB" w:rsidP="00B26820">
      <w:pPr>
        <w:tabs>
          <w:tab w:val="left" w:pos="1575"/>
        </w:tabs>
        <w:rPr>
          <w:rFonts w:ascii="Arial" w:hAnsi="Arial" w:cs="Arial"/>
          <w:sz w:val="28"/>
          <w:szCs w:val="28"/>
        </w:rPr>
      </w:pPr>
    </w:p>
    <w:sectPr w:rsidR="00940FDB" w:rsidRPr="00B2682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33" w:rsidRDefault="00507033" w:rsidP="00A936D3">
      <w:pPr>
        <w:spacing w:after="0" w:line="240" w:lineRule="auto"/>
      </w:pPr>
      <w:r>
        <w:separator/>
      </w:r>
    </w:p>
  </w:endnote>
  <w:endnote w:type="continuationSeparator" w:id="0">
    <w:p w:rsidR="00507033" w:rsidRDefault="0050703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33" w:rsidRDefault="00507033" w:rsidP="00A936D3">
      <w:pPr>
        <w:spacing w:after="0" w:line="240" w:lineRule="auto"/>
      </w:pPr>
      <w:r>
        <w:separator/>
      </w:r>
    </w:p>
  </w:footnote>
  <w:footnote w:type="continuationSeparator" w:id="0">
    <w:p w:rsidR="00507033" w:rsidRDefault="0050703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1389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76BA"/>
    <w:rsid w:val="001B1534"/>
    <w:rsid w:val="001B6F60"/>
    <w:rsid w:val="001C0A74"/>
    <w:rsid w:val="001C14D0"/>
    <w:rsid w:val="001C6A01"/>
    <w:rsid w:val="001D028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87AB1"/>
    <w:rsid w:val="00296E84"/>
    <w:rsid w:val="002A0FFB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C49A6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2CD5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07033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D76E7"/>
    <w:rsid w:val="007E5255"/>
    <w:rsid w:val="007F1992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E07"/>
    <w:rsid w:val="00875130"/>
    <w:rsid w:val="008755CA"/>
    <w:rsid w:val="00880F56"/>
    <w:rsid w:val="00887B70"/>
    <w:rsid w:val="00887D73"/>
    <w:rsid w:val="00894B8F"/>
    <w:rsid w:val="008B43AB"/>
    <w:rsid w:val="008C4269"/>
    <w:rsid w:val="008D3E2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C0EA2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6820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7694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B506F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1506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872"/>
    <w:rsid w:val="00E01D5A"/>
    <w:rsid w:val="00E04727"/>
    <w:rsid w:val="00E05D35"/>
    <w:rsid w:val="00E27D69"/>
    <w:rsid w:val="00E27E59"/>
    <w:rsid w:val="00E30B00"/>
    <w:rsid w:val="00E33365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24A19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2023-09-12T11:30:00Z</cp:lastPrinted>
  <dcterms:created xsi:type="dcterms:W3CDTF">2017-10-18T06:12:00Z</dcterms:created>
  <dcterms:modified xsi:type="dcterms:W3CDTF">2023-09-12T11:30:00Z</dcterms:modified>
</cp:coreProperties>
</file>