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b/>
                <w:bCs/>
                <w:color w:val="FF0000"/>
                <w:sz w:val="20"/>
                <w:szCs w:val="20"/>
                <w:lang w:val="el-GR"/>
              </w:rPr>
              <w:t xml:space="preserve">Κατασκευή αύλακα περισυλλογής ομβρίων υδάτων στη θέση Μωραιτέους και τοποθέτηση σχαρών στον κεντρικό δρόμο Αγ. Παρασκευής προυπολογισμού μελέτης €14.300,34 με ΦΠΑ </w:t>
            </w:r>
            <w:r>
              <w:rPr>
                <w:b/>
                <w:bCs/>
                <w:color w:val="FF0000"/>
                <w:sz w:val="20"/>
                <w:szCs w:val="20"/>
                <w:lang w:val="en-US"/>
              </w:rPr>
              <w:t xml:space="preserve">CPV </w:t>
            </w:r>
            <w:r>
              <w:rPr>
                <w:b/>
                <w:bCs/>
                <w:color w:val="FF0000"/>
                <w:sz w:val="20"/>
                <w:szCs w:val="20"/>
                <w:lang w:val="el-GR"/>
              </w:rPr>
              <w:t>45232130-2</w:t>
            </w:r>
            <w:r>
              <w:t>]</w:t>
            </w:r>
          </w:p>
          <w:p>
            <w:pPr>
              <w:spacing w:after="0"/>
              <w:ind w:firstLine="0"/>
            </w:pPr>
            <w:r>
              <w:t>- Κωδικός στο ΚΗΜΔΗΣ: [</w:t>
            </w:r>
            <w:r>
              <w:rPr>
                <w:b/>
                <w:bCs/>
                <w:color w:val="FF0000"/>
                <w:lang w:val="en-US"/>
              </w:rPr>
              <w:t>17PROC</w:t>
            </w:r>
            <w:r>
              <w:rPr>
                <w:b/>
                <w:bCs/>
                <w:color w:val="FF0000"/>
                <w:lang w:val="el-GR"/>
              </w:rPr>
              <w:t>006280859</w:t>
            </w:r>
            <w:r>
              <w:t>]</w:t>
            </w:r>
            <w:bookmarkStart w:id="0" w:name="_GoBack"/>
            <w:bookmarkEnd w:id="0"/>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CellMar>
                  <w:top w:w="0" w:type="dxa"/>
                  <w:left w:w="0" w:type="dxa"/>
                  <w:bottom w:w="0" w:type="dxa"/>
                  <w:right w:w="0" w:type="dxa"/>
                </w:tblCellMar>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08847D7A"/>
    <w:rsid w:val="1C472E55"/>
    <w:rsid w:val="36E63982"/>
    <w:rsid w:val="3A725E24"/>
    <w:rsid w:val="3C5627AE"/>
    <w:rsid w:val="43947D6A"/>
    <w:rsid w:val="43F14D5A"/>
    <w:rsid w:val="4A1E7AF0"/>
    <w:rsid w:val="4B6F4C7C"/>
    <w:rsid w:val="4D094FAE"/>
    <w:rsid w:val="50483961"/>
    <w:rsid w:val="5DDD6601"/>
    <w:rsid w:val="699B1853"/>
    <w:rsid w:val="6D534B53"/>
    <w:rsid w:val="77F85261"/>
    <w:rsid w:val="79495173"/>
    <w:rsid w:val="796D6E7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qFormat/>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qFormat/>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qFormat/>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qFormat/>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qFormat/>
    <w:uiPriority w:val="0"/>
  </w:style>
  <w:style w:type="character" w:customStyle="1" w:styleId="197">
    <w:name w:val="WW8Num20z6"/>
    <w:qFormat/>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qFormat/>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2017-06-18T18:59:46Z</cp:lastPrinted>
  <dcterms:modified xsi:type="dcterms:W3CDTF">2017-06-18T19:33:01Z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1033-10.2.0.5871</vt:lpwstr>
  </property>
</Properties>
</file>