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D85" w:rsidRDefault="00D37D85" w:rsidP="00D37D85">
      <w:pPr>
        <w:spacing w:before="75" w:after="90" w:line="240" w:lineRule="auto"/>
        <w:textAlignment w:val="baseline"/>
        <w:outlineLvl w:val="0"/>
        <w:rPr>
          <w:rFonts w:ascii="Fira Sans Condensed" w:eastAsia="Times New Roman" w:hAnsi="Fira Sans Condensed" w:cs="Times New Roman"/>
          <w:b/>
          <w:bCs/>
          <w:color w:val="111111"/>
          <w:kern w:val="36"/>
          <w:sz w:val="48"/>
          <w:szCs w:val="48"/>
          <w:lang w:eastAsia="el-GR"/>
        </w:rPr>
      </w:pPr>
      <w:r>
        <w:rPr>
          <w:b/>
          <w:bCs/>
          <w:noProof/>
          <w:sz w:val="36"/>
          <w:szCs w:val="36"/>
          <w:u w:val="single"/>
          <w:lang w:eastAsia="el-GR"/>
        </w:rPr>
        <w:drawing>
          <wp:anchor distT="0" distB="0" distL="114300" distR="114300" simplePos="0" relativeHeight="251659264" behindDoc="0" locked="0" layoutInCell="1" allowOverlap="1" wp14:anchorId="07C411B0" wp14:editId="07E7488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23110" cy="5581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D85" w:rsidRDefault="00D37D85" w:rsidP="00D37D85">
      <w:pPr>
        <w:spacing w:before="75" w:after="90" w:line="240" w:lineRule="auto"/>
        <w:textAlignment w:val="baseline"/>
        <w:outlineLvl w:val="0"/>
        <w:rPr>
          <w:rFonts w:ascii="Fira Sans Condensed" w:eastAsia="Times New Roman" w:hAnsi="Fira Sans Condensed" w:cs="Times New Roman"/>
          <w:b/>
          <w:bCs/>
          <w:color w:val="111111"/>
          <w:kern w:val="36"/>
          <w:sz w:val="48"/>
          <w:szCs w:val="48"/>
          <w:lang w:eastAsia="el-GR"/>
        </w:rPr>
      </w:pPr>
    </w:p>
    <w:p w:rsidR="00D37D85" w:rsidRPr="00D37D85" w:rsidRDefault="00D37D85" w:rsidP="00D37D85">
      <w:pPr>
        <w:spacing w:before="75" w:after="90" w:line="240" w:lineRule="auto"/>
        <w:textAlignment w:val="baseline"/>
        <w:outlineLvl w:val="0"/>
        <w:rPr>
          <w:rFonts w:ascii="Fira Sans Condensed" w:eastAsia="Times New Roman" w:hAnsi="Fira Sans Condensed" w:cs="Times New Roman"/>
          <w:bCs/>
          <w:color w:val="111111"/>
          <w:kern w:val="36"/>
          <w:sz w:val="24"/>
          <w:szCs w:val="24"/>
          <w:lang w:eastAsia="el-GR"/>
        </w:rPr>
      </w:pPr>
      <w:r>
        <w:rPr>
          <w:rFonts w:ascii="Fira Sans Condensed" w:eastAsia="Times New Roman" w:hAnsi="Fira Sans Condensed" w:cs="Times New Roman"/>
          <w:b/>
          <w:bCs/>
          <w:color w:val="111111"/>
          <w:kern w:val="36"/>
          <w:sz w:val="48"/>
          <w:szCs w:val="48"/>
          <w:lang w:eastAsia="el-GR"/>
        </w:rPr>
        <w:t xml:space="preserve">                                                </w:t>
      </w:r>
      <w:r w:rsidRPr="00D37D85">
        <w:rPr>
          <w:rFonts w:ascii="Fira Sans Condensed" w:eastAsia="Times New Roman" w:hAnsi="Fira Sans Condensed" w:cs="Times New Roman"/>
          <w:bCs/>
          <w:color w:val="111111"/>
          <w:kern w:val="36"/>
          <w:sz w:val="24"/>
          <w:szCs w:val="24"/>
          <w:lang w:eastAsia="el-GR"/>
        </w:rPr>
        <w:t>Κόνιτσα, 1/10/2019</w:t>
      </w:r>
    </w:p>
    <w:p w:rsidR="00E03029" w:rsidRDefault="00E03029" w:rsidP="00D37D85">
      <w:pPr>
        <w:spacing w:before="75" w:after="90" w:line="240" w:lineRule="auto"/>
        <w:jc w:val="center"/>
        <w:textAlignment w:val="baseline"/>
        <w:outlineLvl w:val="0"/>
        <w:rPr>
          <w:rFonts w:ascii="Fira Sans Condensed" w:eastAsia="Times New Roman" w:hAnsi="Fira Sans Condensed" w:cs="Times New Roman"/>
          <w:b/>
          <w:bCs/>
          <w:color w:val="111111"/>
          <w:kern w:val="36"/>
          <w:sz w:val="36"/>
          <w:szCs w:val="36"/>
          <w:u w:val="single"/>
          <w:lang w:eastAsia="el-GR"/>
        </w:rPr>
      </w:pPr>
    </w:p>
    <w:p w:rsidR="00D37D85" w:rsidRPr="00D37D85" w:rsidRDefault="00D37D85" w:rsidP="00D37D85">
      <w:pPr>
        <w:spacing w:before="75" w:after="90" w:line="240" w:lineRule="auto"/>
        <w:jc w:val="center"/>
        <w:textAlignment w:val="baseline"/>
        <w:outlineLvl w:val="0"/>
        <w:rPr>
          <w:rFonts w:ascii="Fira Sans Condensed" w:eastAsia="Times New Roman" w:hAnsi="Fira Sans Condensed" w:cs="Times New Roman"/>
          <w:b/>
          <w:bCs/>
          <w:color w:val="111111"/>
          <w:kern w:val="36"/>
          <w:sz w:val="36"/>
          <w:szCs w:val="36"/>
          <w:u w:val="single"/>
          <w:lang w:eastAsia="el-GR"/>
        </w:rPr>
      </w:pPr>
      <w:r w:rsidRPr="00D37D85">
        <w:rPr>
          <w:rFonts w:ascii="Fira Sans Condensed" w:eastAsia="Times New Roman" w:hAnsi="Fira Sans Condensed" w:cs="Times New Roman"/>
          <w:b/>
          <w:bCs/>
          <w:color w:val="111111"/>
          <w:kern w:val="36"/>
          <w:sz w:val="36"/>
          <w:szCs w:val="36"/>
          <w:u w:val="single"/>
          <w:lang w:eastAsia="el-GR"/>
        </w:rPr>
        <w:t>Δελτίο Τύπου</w:t>
      </w:r>
    </w:p>
    <w:p w:rsidR="00D37D85" w:rsidRPr="00D37D85" w:rsidRDefault="00D37D85" w:rsidP="00D37D85">
      <w:pPr>
        <w:spacing w:before="75" w:after="90" w:line="240" w:lineRule="auto"/>
        <w:textAlignment w:val="baseline"/>
        <w:outlineLvl w:val="0"/>
        <w:rPr>
          <w:rFonts w:ascii="Fira Sans Condensed" w:eastAsia="Times New Roman" w:hAnsi="Fira Sans Condensed" w:cs="Times New Roman"/>
          <w:b/>
          <w:bCs/>
          <w:color w:val="111111"/>
          <w:kern w:val="36"/>
          <w:sz w:val="36"/>
          <w:szCs w:val="36"/>
          <w:lang w:eastAsia="el-GR"/>
        </w:rPr>
      </w:pPr>
      <w:r w:rsidRPr="00D37D85">
        <w:rPr>
          <w:rFonts w:ascii="Fira Sans Condensed" w:eastAsia="Times New Roman" w:hAnsi="Fira Sans Condensed" w:cs="Times New Roman"/>
          <w:b/>
          <w:bCs/>
          <w:color w:val="111111"/>
          <w:kern w:val="36"/>
          <w:sz w:val="36"/>
          <w:szCs w:val="36"/>
          <w:lang w:eastAsia="el-GR"/>
        </w:rPr>
        <w:t>«Κυνήγι Θησαυρού» στο Γεωπάρκο Βίκου-Αώου</w:t>
      </w:r>
    </w:p>
    <w:p w:rsidR="00D37D85" w:rsidRPr="00D37D85" w:rsidRDefault="00D37D85" w:rsidP="00D37D85">
      <w:pPr>
        <w:spacing w:before="75" w:after="90" w:line="240" w:lineRule="auto"/>
        <w:ind w:firstLine="720"/>
        <w:jc w:val="both"/>
        <w:textAlignment w:val="baseline"/>
        <w:outlineLvl w:val="0"/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</w:pPr>
      <w:r w:rsidRPr="00D37D85"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Την Κυριακή 29 Σεπτεμβρίου </w:t>
      </w:r>
      <w:r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με επιτυχία </w:t>
      </w:r>
      <w:r w:rsidRPr="00D37D85"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>διοργανώθηκε για πρώτη φορά από την Αναπτυξιακή Ηπείρου ΑΕ και την Ένωση Ξενοδόχων Ν. Ιωαννίνων «Κυνήγι Θησαυρού</w:t>
      </w:r>
      <w:r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» στην περιοχή του Γεωπάρκου Βίκου –Αώου με στόχο την ανάδειξη των ιδιαίτερων χαρακτηριστικών της περιοχής. Η δράση υλοποιήθηκε μέσω του έργου </w:t>
      </w:r>
      <w:r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val="en-US" w:eastAsia="el-GR"/>
        </w:rPr>
        <w:t>THEMA</w:t>
      </w:r>
      <w:r w:rsidRPr="00D37D85"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 </w:t>
      </w:r>
      <w:r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του </w:t>
      </w:r>
      <w:proofErr w:type="spellStart"/>
      <w:r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val="en-US" w:eastAsia="el-GR"/>
        </w:rPr>
        <w:t>Interreg</w:t>
      </w:r>
      <w:proofErr w:type="spellEnd"/>
      <w:r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 Ελλάδα – Αλβανία 2014-2020</w:t>
      </w:r>
      <w:r w:rsidR="0019630E"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 και προσέλκυσε το ενδιαφέρον πολλών συμμετεχόντων</w:t>
      </w:r>
      <w:r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. </w:t>
      </w:r>
    </w:p>
    <w:p w:rsidR="00D37D85" w:rsidRDefault="00D37D85" w:rsidP="00D37D85">
      <w:pPr>
        <w:spacing w:before="75" w:after="90" w:line="240" w:lineRule="auto"/>
        <w:ind w:firstLine="720"/>
        <w:jc w:val="both"/>
        <w:textAlignment w:val="baseline"/>
        <w:outlineLvl w:val="0"/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</w:pPr>
      <w:r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Η έναρξη του παιχνιδιού έγινε στις 10 το πρωί στους Κήπους Ζαγορίου και  ο τερματισμός στο Μουσείο Οίνου και Αμπέλου της Ηπείρου στην Κόνιτσα. </w:t>
      </w:r>
    </w:p>
    <w:p w:rsidR="00B247C9" w:rsidRDefault="00B247C9" w:rsidP="00D37D85">
      <w:pPr>
        <w:spacing w:before="75" w:after="90" w:line="240" w:lineRule="auto"/>
        <w:ind w:firstLine="720"/>
        <w:jc w:val="both"/>
        <w:textAlignment w:val="baseline"/>
        <w:outlineLvl w:val="0"/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</w:pPr>
      <w:r>
        <w:rPr>
          <w:rFonts w:ascii="Fira Sans Condensed" w:eastAsia="Times New Roman" w:hAnsi="Fira Sans Condensed" w:cs="Times New Roman" w:hint="eastAsia"/>
          <w:bCs/>
          <w:color w:val="111111"/>
          <w:kern w:val="36"/>
          <w:sz w:val="28"/>
          <w:szCs w:val="28"/>
          <w:lang w:eastAsia="el-GR"/>
        </w:rPr>
        <w:t>Τ</w:t>
      </w:r>
      <w:r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>ους συμμετέχοντες και τους διοργανωτές συνεχάρη</w:t>
      </w:r>
      <w:r w:rsidR="00D70B72"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>σ</w:t>
      </w:r>
      <w:r w:rsidR="0019630E"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>αν</w:t>
      </w:r>
      <w:r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 ο Δήμαρχος Κόνιτσας </w:t>
      </w:r>
      <w:r w:rsidR="0019630E"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κ. Νικόλαος Εξάρχου </w:t>
      </w:r>
      <w:r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και </w:t>
      </w:r>
      <w:r w:rsidR="0019630E"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ο Αντιδήμαρχος Τουρισμού κ. Αριστείδης </w:t>
      </w:r>
      <w:proofErr w:type="spellStart"/>
      <w:r w:rsidR="0019630E"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>Λαζογιάννης</w:t>
      </w:r>
      <w:proofErr w:type="spellEnd"/>
      <w:r w:rsidR="0019630E"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  <w:t xml:space="preserve"> και ευχήθηκαν να συνεχιστεί η συνεργασία με το Δήμο Κόνιτσας προς όφελος της περιοχής. </w:t>
      </w:r>
      <w:bookmarkStart w:id="0" w:name="_GoBack"/>
      <w:bookmarkEnd w:id="0"/>
    </w:p>
    <w:p w:rsidR="00D37D85" w:rsidRDefault="00D37D85" w:rsidP="00D37D85">
      <w:pPr>
        <w:spacing w:before="75" w:after="90" w:line="240" w:lineRule="auto"/>
        <w:ind w:firstLine="720"/>
        <w:jc w:val="both"/>
        <w:textAlignment w:val="baseline"/>
        <w:outlineLvl w:val="0"/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</w:pPr>
    </w:p>
    <w:p w:rsidR="00D37D85" w:rsidRDefault="00D37D85" w:rsidP="00D37D85">
      <w:pPr>
        <w:spacing w:before="75" w:after="90" w:line="240" w:lineRule="auto"/>
        <w:ind w:firstLine="720"/>
        <w:jc w:val="both"/>
        <w:textAlignment w:val="baseline"/>
        <w:outlineLvl w:val="0"/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</w:pPr>
    </w:p>
    <w:p w:rsidR="00D37D85" w:rsidRDefault="00D37D85" w:rsidP="00D37D85">
      <w:pPr>
        <w:spacing w:before="75" w:after="90" w:line="240" w:lineRule="auto"/>
        <w:ind w:firstLine="720"/>
        <w:jc w:val="both"/>
        <w:textAlignment w:val="baseline"/>
        <w:outlineLvl w:val="0"/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</w:pPr>
    </w:p>
    <w:p w:rsidR="00D37D85" w:rsidRPr="00D37D85" w:rsidRDefault="00D37D85" w:rsidP="00D37D85">
      <w:pPr>
        <w:spacing w:before="75" w:after="90" w:line="240" w:lineRule="auto"/>
        <w:textAlignment w:val="baseline"/>
        <w:outlineLvl w:val="0"/>
        <w:rPr>
          <w:rFonts w:ascii="Fira Sans Condensed" w:eastAsia="Times New Roman" w:hAnsi="Fira Sans Condensed" w:cs="Times New Roman"/>
          <w:bCs/>
          <w:color w:val="111111"/>
          <w:kern w:val="36"/>
          <w:sz w:val="28"/>
          <w:szCs w:val="28"/>
          <w:lang w:eastAsia="el-GR"/>
        </w:rPr>
      </w:pPr>
    </w:p>
    <w:p w:rsidR="00D37D85" w:rsidRPr="00D37D85" w:rsidRDefault="00D37D85" w:rsidP="00D37D85">
      <w:pPr>
        <w:spacing w:before="75" w:after="90" w:line="240" w:lineRule="auto"/>
        <w:textAlignment w:val="baseline"/>
        <w:outlineLvl w:val="0"/>
        <w:rPr>
          <w:rFonts w:ascii="Fira Sans Condensed" w:eastAsia="Times New Roman" w:hAnsi="Fira Sans Condensed" w:cs="Times New Roman"/>
          <w:b/>
          <w:bCs/>
          <w:color w:val="111111"/>
          <w:kern w:val="36"/>
          <w:sz w:val="48"/>
          <w:szCs w:val="48"/>
          <w:lang w:eastAsia="el-GR"/>
        </w:rPr>
      </w:pPr>
    </w:p>
    <w:p w:rsidR="00C2664C" w:rsidRDefault="00D37D85" w:rsidP="00D37D85">
      <w:r w:rsidRPr="00D37D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br/>
      </w:r>
    </w:p>
    <w:sectPr w:rsidR="00C26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Fira Sans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89"/>
    <w:rsid w:val="0019630E"/>
    <w:rsid w:val="00512789"/>
    <w:rsid w:val="00B247C9"/>
    <w:rsid w:val="00C2664C"/>
    <w:rsid w:val="00D37D85"/>
    <w:rsid w:val="00D70B72"/>
    <w:rsid w:val="00E0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779DA-1378-4A14-94B3-794FCBD4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35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16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68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2019-10-01T10:09:00Z</cp:lastPrinted>
  <dcterms:created xsi:type="dcterms:W3CDTF">2019-10-01T08:20:00Z</dcterms:created>
  <dcterms:modified xsi:type="dcterms:W3CDTF">2019-10-01T10:55:00Z</dcterms:modified>
</cp:coreProperties>
</file>