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Κόνιτσα, </w:t>
      </w:r>
      <w:r w:rsidR="00CE133B">
        <w:rPr>
          <w:rFonts w:ascii="Times New Roman" w:hAnsi="Times New Roman" w:cs="Times New Roman"/>
          <w:sz w:val="28"/>
          <w:szCs w:val="28"/>
          <w:lang w:val="el-GR"/>
        </w:rPr>
        <w:t>10/02</w:t>
      </w:r>
      <w:r w:rsidR="00B1126B">
        <w:rPr>
          <w:rFonts w:ascii="Times New Roman" w:hAnsi="Times New Roman" w:cs="Times New Roman"/>
          <w:sz w:val="28"/>
          <w:szCs w:val="28"/>
          <w:lang w:val="el-GR"/>
        </w:rPr>
        <w:t>/2021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73466" w:rsidRDefault="00F73466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4458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B1126B" w:rsidRPr="00B1126B" w:rsidRDefault="00CE133B" w:rsidP="00B1126B">
      <w:pPr>
        <w:pStyle w:val="a3"/>
        <w:rPr>
          <w:lang w:val="el-GR" w:eastAsia="el-GR"/>
        </w:rPr>
      </w:pPr>
      <w:r>
        <w:rPr>
          <w:lang w:val="el-GR" w:eastAsia="el-GR"/>
        </w:rPr>
        <w:t xml:space="preserve">ΤΗΛΕΦΩΝΙΚΗ ΓΡΑΜΜΗ 1102 ΓΙΑ ΤΗΝ ΑΝΟΙΑ </w:t>
      </w:r>
    </w:p>
    <w:p w:rsidR="00E67A94" w:rsidRPr="00B1126B" w:rsidRDefault="00E67A94" w:rsidP="00CE133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CE133B" w:rsidRDefault="00B82F66" w:rsidP="00B82F66">
      <w:pPr>
        <w:suppressAutoHyphens w:val="0"/>
        <w:spacing w:after="300"/>
        <w:ind w:firstLine="720"/>
        <w:jc w:val="both"/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</w:pP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Η ΕΤΑΙΡΕΙΑ </w:t>
      </w:r>
      <w:r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ΑΘΗΝΩΝ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με στόχο την προαγωγή της ποιότητας ζωής των ατόμων με άνοια και των οικογενειών τους στην Ελλάδα και με την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υποστήριξη του Υπουργείου Υγείας, της Περιφέρειας Αττικής και του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Ελληνικού Διαδημοτικού Δικτύου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Υγιών Πόλεων δημιούργησε τη </w:t>
      </w: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ΓΡΑΜΜΗ ΒΟΗΘΕΙΑΣ ΓΙΑ ΤΗΝ ΑΝΟΙΑ </w:t>
      </w:r>
      <w:r w:rsid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1102</w:t>
      </w: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>,</w:t>
      </w:r>
      <w:r w:rsid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η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οποία βρίσκεται ήδη σε λειτουργία. Η γραμμή πλαισιώνεται από εξειδικευμένους σύμβουλους/ επαγγελματίες υγείας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και παρέχει άμεσα ενημέρωση,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καθοδήγηση, συμβουλές και διασύνδεση</w:t>
      </w:r>
      <w:r w:rsidR="00CE133B"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CE133B"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με δομές και υπηρεσίες για την άνοια σε όλη την Ελλάδα.</w:t>
      </w:r>
    </w:p>
    <w:p w:rsid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="00B82F66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Η ΓΡΑΜΜΗ ΒΟΗΘΕΙΑΣ 1102 ΑΠΕΥΘΥ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ΝΕΤΑΙ ΣΕ: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bookmarkStart w:id="0" w:name="_GoBack"/>
      <w:bookmarkEnd w:id="0"/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Άτομα με προβλήματα μνήμης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Ευρύ κοινό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Φροντιστές - Οικογένεια &amp; φίλοι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ατόμων με άνοια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Επαγγελματίες Υγείας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="00B82F66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ΟΙ ΥΠΗΡΕΣΙΕΣ ΤΗΣ ΓΡΑΜΜΗΣ ΒΟΗ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ΘΕΙΑΣ 1102</w:t>
      </w:r>
      <w:r w:rsidR="00E60FA7" w:rsidRPr="00E60FA7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="00B82F66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ΕΙ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ΝΑΙ: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Ενημέρωση για την άνοια και τις στρατηγικές πρόληψης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Ενημέρωση για τις διαθέσιμες υπηρεσίες και τα προγράμματα για άτομα με άνοια και τους φροντιστές τους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Πρακτικές συμβουλές φροντίδας σε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φροντιστές ατόμων με άνοια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Συμβουλές αντιμετώπισης κρίσεων και διαταραχών συμπεριφοράς σε άτομα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με άνοια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Διασύνδεση με τις οργανώσεις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Alzheimer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που λειτουργούν στην Ελλάδα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Δικτύωση με τους Συμβουλευτικούς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Σταθμούς για την Άνοια που λειτουργούν σε συνεργασία με το</w:t>
      </w: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ΕΔΔΥΠΠΥ σε όλη την Ελλάδα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Ενημέρωση επαγγελματιών υγείας σε θέματα σχετικά με την άνοια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*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Ενημέρωση για τις Υπηρεσίες των Δήμων, των Κέντρων Υγείας, των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νοσοκομείων ιδιωτικών και δημόσιων και γενικότερα των φορέων που ασχολούνται με την Τρίτη ηλικία και</w:t>
      </w:r>
      <w:r>
        <w:rPr>
          <w:rFonts w:ascii="Helvetica" w:hAnsi="Helvetica"/>
          <w:color w:val="1D2228"/>
          <w:sz w:val="20"/>
          <w:szCs w:val="20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την άνοια.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="00B82F66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Η ΓΡΑΜΜΗ ΒΟΗ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ΘΕΙΑΣ 1102 λειτουργεί Δευτέρα - Παρασκευή 9:00-19:00 (εκτός αργιών) και εκτός από την τηλεφωνική επικοινωνία, παρέχει και τη δυνατότητα επικοινωνίας μέσω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live</w:t>
      </w:r>
      <w:r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webchat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.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Επιπλέον, ο ενδιαφερόμενος μπορεί να</w:t>
      </w: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στείλει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email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ακόμη και εκτός ωραρίου</w:t>
      </w:r>
      <w:r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και ο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εξειδικευμένος σύμβουλος θα επικοινωνήσει μαζί του.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Η τηλεφωνική κλήση στο 1102 έχει την</w:t>
      </w:r>
      <w:r>
        <w:rPr>
          <w:rFonts w:asciiTheme="minorHAnsi" w:hAnsiTheme="minorHAnsi"/>
          <w:color w:val="1D2228"/>
          <w:sz w:val="20"/>
          <w:szCs w:val="20"/>
          <w:shd w:val="clear" w:color="auto" w:fill="FFFFFF"/>
          <w:lang w:val="el-GR"/>
        </w:rPr>
        <w:t xml:space="preserve">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αστική χρέωση του εκάστοτε παρόχου τηλεφωνίας.</w:t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Email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: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hyperlink r:id="rId6" w:history="1">
        <w:r w:rsidRPr="00CE133B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  <w:lang w:val="el-GR"/>
          </w:rPr>
          <w:t>1102@</w:t>
        </w:r>
        <w:r w:rsidRPr="00CE133B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</w:rPr>
          <w:t>alzheimerathens</w:t>
        </w:r>
        <w:r w:rsidRPr="00CE133B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  <w:lang w:val="el-GR"/>
          </w:rPr>
          <w:t>.</w:t>
        </w:r>
        <w:r w:rsidRPr="00CE133B">
          <w:rPr>
            <w:rFonts w:ascii="Helvetica" w:hAnsi="Helvetica"/>
            <w:color w:val="196AD4"/>
            <w:sz w:val="20"/>
            <w:szCs w:val="20"/>
            <w:u w:val="single"/>
            <w:shd w:val="clear" w:color="auto" w:fill="FFFFFF"/>
          </w:rPr>
          <w:t>gr</w:t>
        </w:r>
      </w:hyperlink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Webchat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: 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www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.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alzheimerathens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.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gr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/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helpline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[1</w:t>
      </w:r>
      <w:proofErr w:type="gramStart"/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]</w:t>
      </w:r>
      <w:proofErr w:type="gramEnd"/>
      <w:r w:rsidRPr="00CE133B">
        <w:rPr>
          <w:rFonts w:ascii="Helvetica" w:hAnsi="Helvetica"/>
          <w:color w:val="1D2228"/>
          <w:sz w:val="20"/>
          <w:szCs w:val="20"/>
          <w:lang w:val="el-GR"/>
        </w:rPr>
        <w:br/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>Τηλ: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</w:rPr>
        <w:t> </w:t>
      </w:r>
      <w:r w:rsidRPr="00CE133B">
        <w:rPr>
          <w:rFonts w:ascii="Helvetica" w:hAnsi="Helvetica"/>
          <w:color w:val="1D2228"/>
          <w:sz w:val="20"/>
          <w:szCs w:val="20"/>
          <w:shd w:val="clear" w:color="auto" w:fill="FFFFFF"/>
          <w:lang w:val="el-GR"/>
        </w:rPr>
        <w:t xml:space="preserve"> 1102</w:t>
      </w:r>
    </w:p>
    <w:p w:rsid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</w:p>
    <w:p w:rsid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</w:p>
    <w:p w:rsid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</w:p>
    <w:p w:rsid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</w:p>
    <w:p w:rsidR="00CE133B" w:rsidRPr="00CE133B" w:rsidRDefault="00CE133B" w:rsidP="00CE133B">
      <w:pPr>
        <w:suppressAutoHyphens w:val="0"/>
        <w:spacing w:after="300"/>
        <w:rPr>
          <w:rFonts w:ascii="Arial" w:eastAsia="Times New Roman" w:hAnsi="Arial" w:cs="Arial"/>
          <w:color w:val="000000"/>
          <w:lang w:val="el-GR" w:eastAsia="el-GR"/>
        </w:rPr>
      </w:pPr>
      <w:r w:rsidRPr="00CE133B">
        <w:rPr>
          <w:rFonts w:ascii="Arial" w:eastAsia="Times New Roman" w:hAnsi="Arial" w:cs="Arial"/>
          <w:b/>
          <w:bCs/>
          <w:color w:val="000000"/>
          <w:lang w:val="el-GR" w:eastAsia="el-GR"/>
        </w:rPr>
        <w:t> </w:t>
      </w:r>
    </w:p>
    <w:p w:rsidR="00D4458F" w:rsidRDefault="00D4458F" w:rsidP="00B1126B">
      <w:pPr>
        <w:pStyle w:val="Body"/>
        <w:jc w:val="both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B5E3B"/>
    <w:multiLevelType w:val="multilevel"/>
    <w:tmpl w:val="746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D5720"/>
    <w:multiLevelType w:val="multilevel"/>
    <w:tmpl w:val="3D6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F361B"/>
    <w:rsid w:val="00143D33"/>
    <w:rsid w:val="00267430"/>
    <w:rsid w:val="002F6DD2"/>
    <w:rsid w:val="00644482"/>
    <w:rsid w:val="007608E6"/>
    <w:rsid w:val="007A4324"/>
    <w:rsid w:val="007B61B0"/>
    <w:rsid w:val="00832D8F"/>
    <w:rsid w:val="008912F8"/>
    <w:rsid w:val="009028FB"/>
    <w:rsid w:val="009F45EC"/>
    <w:rsid w:val="00A4089C"/>
    <w:rsid w:val="00A73E20"/>
    <w:rsid w:val="00B1126B"/>
    <w:rsid w:val="00B31465"/>
    <w:rsid w:val="00B82F66"/>
    <w:rsid w:val="00BA6AE3"/>
    <w:rsid w:val="00C22283"/>
    <w:rsid w:val="00C87134"/>
    <w:rsid w:val="00CE133B"/>
    <w:rsid w:val="00D24083"/>
    <w:rsid w:val="00D4458F"/>
    <w:rsid w:val="00DE172E"/>
    <w:rsid w:val="00E60FA7"/>
    <w:rsid w:val="00E67A94"/>
    <w:rsid w:val="00E82268"/>
    <w:rsid w:val="00F21EFB"/>
    <w:rsid w:val="00F3252B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Intense Quote"/>
    <w:basedOn w:val="a"/>
    <w:next w:val="a"/>
    <w:link w:val="Char"/>
    <w:uiPriority w:val="30"/>
    <w:qFormat/>
    <w:rsid w:val="00B112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B1126B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38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02@alzheimerathen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24</cp:revision>
  <cp:lastPrinted>2021-02-10T07:48:00Z</cp:lastPrinted>
  <dcterms:created xsi:type="dcterms:W3CDTF">2020-01-30T12:18:00Z</dcterms:created>
  <dcterms:modified xsi:type="dcterms:W3CDTF">2021-02-10T08:24:00Z</dcterms:modified>
</cp:coreProperties>
</file>